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5"/>
        <w:tblW w:w="0" w:type="auto"/>
        <w:tblLayout w:type="fixed"/>
        <w:tblLook w:val="04A0"/>
      </w:tblPr>
      <w:tblGrid>
        <w:gridCol w:w="1101"/>
        <w:gridCol w:w="1559"/>
        <w:gridCol w:w="142"/>
        <w:gridCol w:w="283"/>
        <w:gridCol w:w="142"/>
        <w:gridCol w:w="850"/>
        <w:gridCol w:w="610"/>
        <w:gridCol w:w="524"/>
        <w:gridCol w:w="1276"/>
        <w:gridCol w:w="340"/>
        <w:gridCol w:w="1645"/>
        <w:gridCol w:w="1701"/>
        <w:gridCol w:w="1774"/>
        <w:gridCol w:w="1707"/>
      </w:tblGrid>
      <w:tr w:rsidR="00AD16A2" w:rsidTr="00A66AEB">
        <w:trPr>
          <w:trHeight w:val="2256"/>
        </w:trPr>
        <w:tc>
          <w:tcPr>
            <w:tcW w:w="2802" w:type="dxa"/>
            <w:gridSpan w:val="3"/>
            <w:shd w:val="clear" w:color="auto" w:fill="FFFFFF" w:themeFill="background1"/>
          </w:tcPr>
          <w:p w:rsidR="00AD16A2" w:rsidRDefault="005A7FF0" w:rsidP="00AD16A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31734</wp:posOffset>
                  </wp:positionH>
                  <wp:positionV relativeFrom="paragraph">
                    <wp:posOffset>33516</wp:posOffset>
                  </wp:positionV>
                  <wp:extent cx="1508667" cy="1293541"/>
                  <wp:effectExtent l="19050" t="0" r="0" b="0"/>
                  <wp:wrapNone/>
                  <wp:docPr id="2" name="Picture 3" descr="851322938_122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51322938_122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667" cy="1293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52" w:type="dxa"/>
            <w:gridSpan w:val="11"/>
            <w:shd w:val="clear" w:color="auto" w:fill="FFFFFF" w:themeFill="background1"/>
          </w:tcPr>
          <w:p w:rsidR="00A71C92" w:rsidRPr="00A71C92" w:rsidRDefault="00A71C92" w:rsidP="00A71C92">
            <w:pPr>
              <w:spacing w:line="276" w:lineRule="auto"/>
              <w:rPr>
                <w:rFonts w:asciiTheme="minorBidi" w:hAnsiTheme="minorBidi" w:cstheme="minorBidi"/>
                <w:b/>
                <w:sz w:val="38"/>
                <w:szCs w:val="38"/>
              </w:rPr>
            </w:pPr>
            <w:r w:rsidRPr="005A7FF0">
              <w:rPr>
                <w:rFonts w:asciiTheme="minorBidi" w:hAnsiTheme="minorBidi" w:cstheme="minorBidi"/>
                <w:b/>
                <w:sz w:val="46"/>
                <w:szCs w:val="46"/>
              </w:rPr>
              <w:t>RENCANA PEMBELAJARAN SEMESTER (RPS)</w:t>
            </w:r>
          </w:p>
          <w:p w:rsidR="00A71C92" w:rsidRPr="00A71C92" w:rsidRDefault="00A71C92" w:rsidP="00A71C92">
            <w:pPr>
              <w:spacing w:line="276" w:lineRule="auto"/>
              <w:rPr>
                <w:rFonts w:asciiTheme="minorBidi" w:hAnsiTheme="minorBidi" w:cstheme="minorBidi"/>
                <w:b/>
                <w:sz w:val="38"/>
                <w:szCs w:val="38"/>
              </w:rPr>
            </w:pPr>
            <w:r w:rsidRPr="00A71C92">
              <w:rPr>
                <w:rFonts w:asciiTheme="minorBidi" w:hAnsiTheme="minorBidi" w:cstheme="minorBidi"/>
                <w:b/>
                <w:sz w:val="38"/>
                <w:szCs w:val="38"/>
              </w:rPr>
              <w:t xml:space="preserve">PROGRAM STUDI PENDIDIKAN AGAMA ISLAM (PAI)  </w:t>
            </w:r>
          </w:p>
          <w:p w:rsidR="00A71C92" w:rsidRPr="00A71C92" w:rsidRDefault="00A71C92" w:rsidP="00A71C92">
            <w:pPr>
              <w:spacing w:line="276" w:lineRule="auto"/>
              <w:rPr>
                <w:rFonts w:asciiTheme="minorBidi" w:hAnsiTheme="minorBidi" w:cstheme="minorBidi"/>
                <w:b/>
                <w:sz w:val="38"/>
                <w:szCs w:val="38"/>
              </w:rPr>
            </w:pPr>
            <w:r w:rsidRPr="00A71C92">
              <w:rPr>
                <w:rFonts w:asciiTheme="minorBidi" w:hAnsiTheme="minorBidi" w:cstheme="minorBidi"/>
                <w:b/>
                <w:sz w:val="38"/>
                <w:szCs w:val="38"/>
              </w:rPr>
              <w:t xml:space="preserve">FAKULTAS TARBIYAH  </w:t>
            </w:r>
          </w:p>
          <w:p w:rsidR="00AD16A2" w:rsidRDefault="00A71C92" w:rsidP="00A71C92">
            <w:pPr>
              <w:spacing w:line="276" w:lineRule="auto"/>
            </w:pPr>
            <w:r w:rsidRPr="00A71C92">
              <w:rPr>
                <w:rFonts w:asciiTheme="minorBidi" w:hAnsiTheme="minorBidi" w:cstheme="minorBidi"/>
                <w:b/>
                <w:sz w:val="38"/>
                <w:szCs w:val="38"/>
              </w:rPr>
              <w:t>STAI AT-TAQWA BONDOWOSO</w:t>
            </w:r>
          </w:p>
        </w:tc>
      </w:tr>
      <w:tr w:rsidR="005A7FF0" w:rsidTr="00217FAA">
        <w:tc>
          <w:tcPr>
            <w:tcW w:w="13654" w:type="dxa"/>
            <w:gridSpan w:val="14"/>
            <w:shd w:val="clear" w:color="auto" w:fill="FFFFFF" w:themeFill="background1"/>
          </w:tcPr>
          <w:p w:rsidR="005A7FF0" w:rsidRPr="005A7FF0" w:rsidRDefault="005A7FF0" w:rsidP="00AD16A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F5BD0" w:rsidTr="003F5BD0">
        <w:trPr>
          <w:trHeight w:val="545"/>
        </w:trPr>
        <w:tc>
          <w:tcPr>
            <w:tcW w:w="4077" w:type="dxa"/>
            <w:gridSpan w:val="6"/>
            <w:shd w:val="clear" w:color="auto" w:fill="FFFFFF" w:themeFill="background1"/>
            <w:vAlign w:val="center"/>
          </w:tcPr>
          <w:p w:rsidR="003F5BD0" w:rsidRPr="00A66AEB" w:rsidRDefault="003F5BD0" w:rsidP="005A7FF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66AE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DOSEN</w:t>
            </w:r>
          </w:p>
        </w:tc>
        <w:tc>
          <w:tcPr>
            <w:tcW w:w="9577" w:type="dxa"/>
            <w:gridSpan w:val="8"/>
            <w:shd w:val="clear" w:color="auto" w:fill="FFFFFF" w:themeFill="background1"/>
            <w:vAlign w:val="center"/>
          </w:tcPr>
          <w:p w:rsidR="003F5BD0" w:rsidRPr="003F5BD0" w:rsidRDefault="003F5BD0" w:rsidP="005A7FF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5BD0" w:rsidTr="00425256">
        <w:trPr>
          <w:trHeight w:val="555"/>
        </w:trPr>
        <w:tc>
          <w:tcPr>
            <w:tcW w:w="4077" w:type="dxa"/>
            <w:gridSpan w:val="6"/>
            <w:vAlign w:val="center"/>
          </w:tcPr>
          <w:p w:rsidR="003F5BD0" w:rsidRPr="005A7FF0" w:rsidRDefault="003F5BD0" w:rsidP="005A7FF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66AE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NIDN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..........................</w:t>
            </w:r>
          </w:p>
        </w:tc>
        <w:tc>
          <w:tcPr>
            <w:tcW w:w="9577" w:type="dxa"/>
            <w:gridSpan w:val="8"/>
          </w:tcPr>
          <w:p w:rsidR="003F5BD0" w:rsidRPr="005A7FF0" w:rsidRDefault="003F5BD0" w:rsidP="00AD16A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66AEB" w:rsidTr="00A66AEB">
        <w:trPr>
          <w:trHeight w:val="441"/>
        </w:trPr>
        <w:tc>
          <w:tcPr>
            <w:tcW w:w="6487" w:type="dxa"/>
            <w:gridSpan w:val="9"/>
            <w:vAlign w:val="center"/>
          </w:tcPr>
          <w:p w:rsidR="00A66AEB" w:rsidRPr="00A66AEB" w:rsidRDefault="00A66AEB" w:rsidP="00A66AE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66AE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Mata Kuliah          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</w:t>
            </w:r>
            <w:r w:rsidR="005A70A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</w:t>
            </w:r>
            <w:r w:rsidRPr="00A66AE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67" w:type="dxa"/>
            <w:gridSpan w:val="5"/>
            <w:vAlign w:val="center"/>
          </w:tcPr>
          <w:p w:rsidR="00A66AEB" w:rsidRPr="00A66AEB" w:rsidRDefault="00A66AEB" w:rsidP="00A66AE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66AE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SKS          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5A70A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</w:t>
            </w:r>
            <w:r w:rsidRPr="00A66AE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..........................................................</w:t>
            </w:r>
            <w:r w:rsidR="005A70A4">
              <w:rPr>
                <w:rFonts w:asciiTheme="minorBidi" w:hAnsiTheme="minorBidi" w:cstheme="minorBidi"/>
                <w:sz w:val="24"/>
                <w:szCs w:val="24"/>
              </w:rPr>
              <w:t>......</w:t>
            </w:r>
          </w:p>
        </w:tc>
      </w:tr>
      <w:tr w:rsidR="00A66AEB" w:rsidTr="00A66AEB">
        <w:trPr>
          <w:trHeight w:val="547"/>
        </w:trPr>
        <w:tc>
          <w:tcPr>
            <w:tcW w:w="6487" w:type="dxa"/>
            <w:gridSpan w:val="9"/>
            <w:vAlign w:val="center"/>
          </w:tcPr>
          <w:p w:rsidR="00A66AEB" w:rsidRPr="00A66AEB" w:rsidRDefault="00A66AEB" w:rsidP="00A66AE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66AE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Kode Mata Kuliah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  <w:r w:rsidR="005A70A4">
              <w:rPr>
                <w:rFonts w:asciiTheme="minorBidi" w:hAnsiTheme="minorBidi" w:cstheme="minorBidi"/>
                <w:sz w:val="24"/>
                <w:szCs w:val="24"/>
              </w:rPr>
              <w:t xml:space="preserve">     </w:t>
            </w:r>
            <w:r w:rsidRPr="00A66AE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67" w:type="dxa"/>
            <w:gridSpan w:val="5"/>
            <w:vAlign w:val="center"/>
          </w:tcPr>
          <w:p w:rsidR="00A66AEB" w:rsidRPr="00A66AEB" w:rsidRDefault="00A66AEB" w:rsidP="00A66AE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66AE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Semester  </w:t>
            </w:r>
            <w:r w:rsidR="005A70A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</w:t>
            </w:r>
            <w:r w:rsidRPr="00A66AE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..........................................................</w:t>
            </w:r>
            <w:r w:rsidR="005A70A4">
              <w:rPr>
                <w:rFonts w:asciiTheme="minorBidi" w:hAnsiTheme="minorBidi" w:cstheme="minorBidi"/>
                <w:sz w:val="24"/>
                <w:szCs w:val="24"/>
              </w:rPr>
              <w:t>.....</w:t>
            </w:r>
          </w:p>
        </w:tc>
      </w:tr>
      <w:tr w:rsidR="00996423" w:rsidTr="00A66AEB">
        <w:trPr>
          <w:trHeight w:val="547"/>
        </w:trPr>
        <w:tc>
          <w:tcPr>
            <w:tcW w:w="6487" w:type="dxa"/>
            <w:gridSpan w:val="9"/>
            <w:vAlign w:val="center"/>
          </w:tcPr>
          <w:p w:rsidR="00996423" w:rsidRPr="00A66AEB" w:rsidRDefault="00996423" w:rsidP="00A66AE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</w:t>
            </w:r>
            <w:r w:rsidR="005A70A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anggal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/b</w:t>
            </w:r>
            <w:r w:rsidR="005A70A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u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</w:t>
            </w:r>
            <w:r w:rsidR="005A70A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n/t</w:t>
            </w:r>
            <w:r w:rsidR="005A70A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h</w:t>
            </w:r>
            <w:r w:rsidR="005A70A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u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</w:t>
            </w:r>
            <w:r w:rsidR="005A70A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:</w:t>
            </w:r>
            <w:r w:rsidR="005A70A4" w:rsidRPr="005A70A4">
              <w:rPr>
                <w:rFonts w:asciiTheme="minorBidi" w:hAnsiTheme="minorBidi" w:cstheme="minorBidi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67" w:type="dxa"/>
            <w:gridSpan w:val="5"/>
            <w:vAlign w:val="center"/>
          </w:tcPr>
          <w:p w:rsidR="00996423" w:rsidRPr="005A70A4" w:rsidRDefault="005A70A4" w:rsidP="00A66AE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Tahun Akademik :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................................................................</w:t>
            </w:r>
          </w:p>
        </w:tc>
      </w:tr>
      <w:tr w:rsidR="004E3176" w:rsidTr="004E3176">
        <w:trPr>
          <w:trHeight w:val="413"/>
        </w:trPr>
        <w:tc>
          <w:tcPr>
            <w:tcW w:w="2660" w:type="dxa"/>
            <w:gridSpan w:val="2"/>
            <w:vMerge w:val="restart"/>
            <w:shd w:val="clear" w:color="auto" w:fill="F2F2F2" w:themeFill="background1" w:themeFillShade="F2"/>
          </w:tcPr>
          <w:p w:rsidR="004E3176" w:rsidRPr="005A70A4" w:rsidRDefault="004E3176" w:rsidP="00AD16A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A70A4">
              <w:rPr>
                <w:rFonts w:asciiTheme="minorBidi" w:eastAsia="Bookman Old Style" w:hAnsiTheme="minorBidi" w:cstheme="minorBidi"/>
                <w:b/>
                <w:bCs/>
                <w:sz w:val="24"/>
                <w:szCs w:val="24"/>
              </w:rPr>
              <w:t xml:space="preserve">Capaian Pembelajaran mata kuliah Program Studi: 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  <w:vAlign w:val="center"/>
          </w:tcPr>
          <w:p w:rsidR="004E3176" w:rsidRPr="004E3176" w:rsidRDefault="004E3176" w:rsidP="004E317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E3176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0569" w:type="dxa"/>
            <w:gridSpan w:val="10"/>
          </w:tcPr>
          <w:p w:rsidR="004E3176" w:rsidRPr="00A66AEB" w:rsidRDefault="004E3176" w:rsidP="00AD16A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E3176" w:rsidTr="004E3176">
        <w:trPr>
          <w:trHeight w:val="413"/>
        </w:trPr>
        <w:tc>
          <w:tcPr>
            <w:tcW w:w="2660" w:type="dxa"/>
            <w:gridSpan w:val="2"/>
            <w:vMerge/>
            <w:shd w:val="clear" w:color="auto" w:fill="F2F2F2" w:themeFill="background1" w:themeFillShade="F2"/>
          </w:tcPr>
          <w:p w:rsidR="004E3176" w:rsidRPr="004E3176" w:rsidRDefault="004E3176" w:rsidP="00AD16A2">
            <w:pPr>
              <w:rPr>
                <w:rFonts w:asciiTheme="minorBidi" w:eastAsia="Bookman Old Style" w:hAnsiTheme="minorBidi" w:cstheme="minorBid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BFBFBF" w:themeFill="background1" w:themeFillShade="BF"/>
            <w:vAlign w:val="center"/>
          </w:tcPr>
          <w:p w:rsidR="004E3176" w:rsidRPr="004E3176" w:rsidRDefault="004E3176" w:rsidP="004E317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E3176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0569" w:type="dxa"/>
            <w:gridSpan w:val="10"/>
          </w:tcPr>
          <w:p w:rsidR="004E3176" w:rsidRPr="00A66AEB" w:rsidRDefault="004E3176" w:rsidP="00AD16A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E3176" w:rsidTr="004E3176">
        <w:trPr>
          <w:trHeight w:val="413"/>
        </w:trPr>
        <w:tc>
          <w:tcPr>
            <w:tcW w:w="2660" w:type="dxa"/>
            <w:gridSpan w:val="2"/>
            <w:vMerge/>
            <w:shd w:val="clear" w:color="auto" w:fill="F2F2F2" w:themeFill="background1" w:themeFillShade="F2"/>
          </w:tcPr>
          <w:p w:rsidR="004E3176" w:rsidRPr="004E3176" w:rsidRDefault="004E3176" w:rsidP="00AD16A2">
            <w:pPr>
              <w:rPr>
                <w:rFonts w:asciiTheme="minorBidi" w:eastAsia="Bookman Old Style" w:hAnsiTheme="minorBidi" w:cstheme="minorBid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BFBFBF" w:themeFill="background1" w:themeFillShade="BF"/>
            <w:vAlign w:val="center"/>
          </w:tcPr>
          <w:p w:rsidR="004E3176" w:rsidRPr="004E3176" w:rsidRDefault="004E3176" w:rsidP="004E317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E3176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0569" w:type="dxa"/>
            <w:gridSpan w:val="10"/>
          </w:tcPr>
          <w:p w:rsidR="004E3176" w:rsidRPr="00A66AEB" w:rsidRDefault="004E3176" w:rsidP="00AD16A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E3176" w:rsidTr="004E3176">
        <w:trPr>
          <w:trHeight w:val="413"/>
        </w:trPr>
        <w:tc>
          <w:tcPr>
            <w:tcW w:w="2660" w:type="dxa"/>
            <w:gridSpan w:val="2"/>
            <w:vMerge/>
            <w:shd w:val="clear" w:color="auto" w:fill="F2F2F2" w:themeFill="background1" w:themeFillShade="F2"/>
          </w:tcPr>
          <w:p w:rsidR="004E3176" w:rsidRPr="004E3176" w:rsidRDefault="004E3176" w:rsidP="00AD16A2">
            <w:pPr>
              <w:rPr>
                <w:rFonts w:asciiTheme="minorBidi" w:eastAsia="Bookman Old Style" w:hAnsiTheme="minorBidi" w:cstheme="minorBid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BFBFBF" w:themeFill="background1" w:themeFillShade="BF"/>
            <w:vAlign w:val="center"/>
          </w:tcPr>
          <w:p w:rsidR="004E3176" w:rsidRPr="004E3176" w:rsidRDefault="004E3176" w:rsidP="004E317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E3176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0569" w:type="dxa"/>
            <w:gridSpan w:val="10"/>
          </w:tcPr>
          <w:p w:rsidR="004E3176" w:rsidRPr="00A66AEB" w:rsidRDefault="004E3176" w:rsidP="00AD16A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E3176" w:rsidTr="004E3176">
        <w:trPr>
          <w:trHeight w:val="413"/>
        </w:trPr>
        <w:tc>
          <w:tcPr>
            <w:tcW w:w="2660" w:type="dxa"/>
            <w:gridSpan w:val="2"/>
            <w:vMerge/>
            <w:shd w:val="clear" w:color="auto" w:fill="F2F2F2" w:themeFill="background1" w:themeFillShade="F2"/>
          </w:tcPr>
          <w:p w:rsidR="004E3176" w:rsidRPr="004E3176" w:rsidRDefault="004E3176" w:rsidP="00AD16A2">
            <w:pPr>
              <w:rPr>
                <w:rFonts w:asciiTheme="minorBidi" w:eastAsia="Bookman Old Style" w:hAnsiTheme="minorBidi" w:cstheme="minorBid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BFBFBF" w:themeFill="background1" w:themeFillShade="BF"/>
            <w:vAlign w:val="center"/>
          </w:tcPr>
          <w:p w:rsidR="004E3176" w:rsidRPr="004E3176" w:rsidRDefault="004E3176" w:rsidP="004E317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E3176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10569" w:type="dxa"/>
            <w:gridSpan w:val="10"/>
          </w:tcPr>
          <w:p w:rsidR="004E3176" w:rsidRPr="00A66AEB" w:rsidRDefault="004E3176" w:rsidP="00AD16A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E3176" w:rsidTr="004E3176">
        <w:trPr>
          <w:trHeight w:val="429"/>
        </w:trPr>
        <w:tc>
          <w:tcPr>
            <w:tcW w:w="2660" w:type="dxa"/>
            <w:gridSpan w:val="2"/>
            <w:vMerge w:val="restart"/>
            <w:shd w:val="clear" w:color="auto" w:fill="F2F2F2" w:themeFill="background1" w:themeFillShade="F2"/>
          </w:tcPr>
          <w:p w:rsidR="004E3176" w:rsidRPr="005A70A4" w:rsidRDefault="004E3176" w:rsidP="00AD16A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A70A4">
              <w:rPr>
                <w:rFonts w:asciiTheme="minorBidi" w:eastAsia="Bookman Old Style" w:hAnsiTheme="minorBidi" w:cstheme="minorBidi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Capaian Pembelajaran Mata Kuliah (CPMK</w:t>
            </w:r>
            <w:r w:rsidRPr="005A70A4">
              <w:rPr>
                <w:rFonts w:asciiTheme="minorBidi" w:eastAsia="Bookman Old Style" w:hAnsiTheme="minorBidi" w:cs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</w:tcPr>
          <w:p w:rsidR="004E3176" w:rsidRPr="004E3176" w:rsidRDefault="004E3176" w:rsidP="00AD16A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E3176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0569" w:type="dxa"/>
            <w:gridSpan w:val="10"/>
          </w:tcPr>
          <w:p w:rsidR="004E3176" w:rsidRPr="00A66AEB" w:rsidRDefault="004E3176" w:rsidP="00AD16A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E3176" w:rsidTr="004E3176">
        <w:trPr>
          <w:trHeight w:val="421"/>
        </w:trPr>
        <w:tc>
          <w:tcPr>
            <w:tcW w:w="2660" w:type="dxa"/>
            <w:gridSpan w:val="2"/>
            <w:vMerge/>
            <w:shd w:val="clear" w:color="auto" w:fill="F2F2F2" w:themeFill="background1" w:themeFillShade="F2"/>
          </w:tcPr>
          <w:p w:rsidR="004E3176" w:rsidRPr="004E3176" w:rsidRDefault="004E3176" w:rsidP="00AD16A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BFBFBF" w:themeFill="background1" w:themeFillShade="BF"/>
          </w:tcPr>
          <w:p w:rsidR="004E3176" w:rsidRPr="004E3176" w:rsidRDefault="004E3176" w:rsidP="00AD16A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E3176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0569" w:type="dxa"/>
            <w:gridSpan w:val="10"/>
          </w:tcPr>
          <w:p w:rsidR="004E3176" w:rsidRPr="005A7FF0" w:rsidRDefault="004E3176" w:rsidP="00AD16A2">
            <w:pPr>
              <w:rPr>
                <w:rFonts w:asciiTheme="minorBidi" w:hAnsiTheme="minorBidi" w:cstheme="minorBidi"/>
              </w:rPr>
            </w:pPr>
          </w:p>
        </w:tc>
      </w:tr>
      <w:tr w:rsidR="00996423" w:rsidTr="00996423">
        <w:tc>
          <w:tcPr>
            <w:tcW w:w="13654" w:type="dxa"/>
            <w:gridSpan w:val="14"/>
            <w:shd w:val="clear" w:color="auto" w:fill="808080" w:themeFill="background1" w:themeFillShade="80"/>
          </w:tcPr>
          <w:p w:rsidR="00996423" w:rsidRPr="005A7FF0" w:rsidRDefault="00996423" w:rsidP="00AD16A2">
            <w:pPr>
              <w:rPr>
                <w:rFonts w:asciiTheme="minorBidi" w:hAnsiTheme="minorBidi" w:cstheme="minorBidi"/>
              </w:rPr>
            </w:pPr>
          </w:p>
        </w:tc>
      </w:tr>
      <w:tr w:rsidR="00996423" w:rsidTr="005A70A4">
        <w:trPr>
          <w:trHeight w:val="450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996423" w:rsidRPr="00A72F8F" w:rsidRDefault="00996423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Minggu Ke-</w:t>
            </w:r>
          </w:p>
        </w:tc>
        <w:tc>
          <w:tcPr>
            <w:tcW w:w="2126" w:type="dxa"/>
            <w:gridSpan w:val="4"/>
            <w:shd w:val="clear" w:color="auto" w:fill="BFBFBF" w:themeFill="background1" w:themeFillShade="BF"/>
            <w:vAlign w:val="center"/>
          </w:tcPr>
          <w:p w:rsidR="00996423" w:rsidRPr="00A72F8F" w:rsidRDefault="00996423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Kemampuan yang Diharapkan</w:t>
            </w:r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pada</w:t>
            </w:r>
            <w:proofErr w:type="spellEnd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Setiap</w:t>
            </w:r>
            <w:proofErr w:type="spellEnd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1984" w:type="dxa"/>
            <w:gridSpan w:val="3"/>
            <w:shd w:val="clear" w:color="auto" w:fill="BFBFBF" w:themeFill="background1" w:themeFillShade="BF"/>
            <w:vAlign w:val="center"/>
          </w:tcPr>
          <w:p w:rsidR="00996423" w:rsidRPr="00A72F8F" w:rsidRDefault="00996423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Bahan Kajian</w:t>
            </w:r>
          </w:p>
          <w:p w:rsidR="00996423" w:rsidRPr="00A72F8F" w:rsidRDefault="00996423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shd w:val="clear" w:color="auto" w:fill="BFBFBF" w:themeFill="background1" w:themeFillShade="BF"/>
            <w:vAlign w:val="center"/>
          </w:tcPr>
          <w:p w:rsidR="00996423" w:rsidRPr="00A72F8F" w:rsidRDefault="00996423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Metode</w:t>
            </w:r>
            <w:proofErr w:type="spellEnd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Pembelajaran</w:t>
            </w:r>
            <w:proofErr w:type="spellEnd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5" w:type="dxa"/>
            <w:shd w:val="clear" w:color="auto" w:fill="BFBFBF" w:themeFill="background1" w:themeFillShade="BF"/>
            <w:vAlign w:val="center"/>
          </w:tcPr>
          <w:p w:rsidR="00996423" w:rsidRPr="00A72F8F" w:rsidRDefault="00996423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Waktu Belajar  (Menit)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96423" w:rsidRPr="00A72F8F" w:rsidRDefault="00996423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Pengalaman Belajar Mahasiswa</w:t>
            </w:r>
          </w:p>
          <w:p w:rsidR="00996423" w:rsidRPr="00A72F8F" w:rsidRDefault="00996423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Deskripsi</w:t>
            </w:r>
            <w:proofErr w:type="spellEnd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Tugas</w:t>
            </w:r>
            <w:proofErr w:type="spellEnd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74" w:type="dxa"/>
            <w:shd w:val="clear" w:color="auto" w:fill="BFBFBF" w:themeFill="background1" w:themeFillShade="BF"/>
            <w:vAlign w:val="center"/>
          </w:tcPr>
          <w:p w:rsidR="00996423" w:rsidRPr="00A72F8F" w:rsidRDefault="00996423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Kriteria, Indikator dan Bobot Penilaian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996423" w:rsidRPr="00A72F8F" w:rsidRDefault="00996423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Daftar</w:t>
            </w:r>
            <w:proofErr w:type="spellEnd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Referensi</w:t>
            </w:r>
            <w:proofErr w:type="spellEnd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72F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digunakan</w:t>
            </w:r>
            <w:proofErr w:type="spellEnd"/>
          </w:p>
        </w:tc>
      </w:tr>
      <w:tr w:rsidR="00C61FD5" w:rsidTr="00C61FD5">
        <w:trPr>
          <w:trHeight w:val="349"/>
        </w:trPr>
        <w:tc>
          <w:tcPr>
            <w:tcW w:w="1101" w:type="dxa"/>
            <w:vAlign w:val="center"/>
          </w:tcPr>
          <w:p w:rsidR="00C61FD5" w:rsidRPr="00A72F8F" w:rsidRDefault="00C61FD5" w:rsidP="00C61FD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(1)</w:t>
            </w:r>
          </w:p>
        </w:tc>
        <w:tc>
          <w:tcPr>
            <w:tcW w:w="2126" w:type="dxa"/>
            <w:gridSpan w:val="4"/>
            <w:vAlign w:val="center"/>
          </w:tcPr>
          <w:p w:rsidR="00C61FD5" w:rsidRPr="00A72F8F" w:rsidRDefault="00C61FD5" w:rsidP="00C61FD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1984" w:type="dxa"/>
            <w:gridSpan w:val="3"/>
            <w:vAlign w:val="center"/>
          </w:tcPr>
          <w:p w:rsidR="00C61FD5" w:rsidRPr="00A72F8F" w:rsidRDefault="00C61FD5" w:rsidP="00C61FD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1616" w:type="dxa"/>
            <w:gridSpan w:val="2"/>
            <w:vAlign w:val="center"/>
          </w:tcPr>
          <w:p w:rsidR="00C61FD5" w:rsidRPr="00C61FD5" w:rsidRDefault="00C61FD5" w:rsidP="00C61FD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1645" w:type="dxa"/>
            <w:vAlign w:val="center"/>
          </w:tcPr>
          <w:p w:rsidR="00C61FD5" w:rsidRPr="00A72F8F" w:rsidRDefault="00C61FD5" w:rsidP="00C61FD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1701" w:type="dxa"/>
            <w:vAlign w:val="center"/>
          </w:tcPr>
          <w:p w:rsidR="00C61FD5" w:rsidRPr="00A72F8F" w:rsidRDefault="00C61FD5" w:rsidP="00C61FD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(6)</w:t>
            </w:r>
          </w:p>
        </w:tc>
        <w:tc>
          <w:tcPr>
            <w:tcW w:w="1774" w:type="dxa"/>
            <w:vAlign w:val="center"/>
          </w:tcPr>
          <w:p w:rsidR="00C61FD5" w:rsidRPr="00A72F8F" w:rsidRDefault="00C61FD5" w:rsidP="00C61FD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(7)</w:t>
            </w:r>
          </w:p>
        </w:tc>
        <w:tc>
          <w:tcPr>
            <w:tcW w:w="1707" w:type="dxa"/>
            <w:vAlign w:val="center"/>
          </w:tcPr>
          <w:p w:rsidR="00C61FD5" w:rsidRPr="00C61FD5" w:rsidRDefault="00C61FD5" w:rsidP="00C61FD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(8)</w:t>
            </w: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Ke-1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Ke-2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Ke-3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Ke-4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Ke-5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Ke-6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Ke-7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A0405C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Ke-8</w:t>
            </w:r>
          </w:p>
        </w:tc>
        <w:tc>
          <w:tcPr>
            <w:tcW w:w="12553" w:type="dxa"/>
            <w:gridSpan w:val="13"/>
            <w:shd w:val="clear" w:color="auto" w:fill="BFBFBF" w:themeFill="background1" w:themeFillShade="BF"/>
            <w:vAlign w:val="center"/>
          </w:tcPr>
          <w:p w:rsidR="005A70A4" w:rsidRPr="00A72F8F" w:rsidRDefault="00A0405C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5B70F4">
              <w:rPr>
                <w:b/>
                <w:i/>
                <w:sz w:val="24"/>
                <w:szCs w:val="24"/>
              </w:rPr>
              <w:t>Assessment Pembelajaran Tengah Semester/Ujian Tengah Semester (UTS)</w:t>
            </w: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Ke-9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Ke-10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Ke-11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Ke-12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Ke-13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Ke-14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824327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Ke-15</w:t>
            </w:r>
          </w:p>
        </w:tc>
        <w:tc>
          <w:tcPr>
            <w:tcW w:w="2126" w:type="dxa"/>
            <w:gridSpan w:val="4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70A4" w:rsidTr="00A0405C">
        <w:trPr>
          <w:trHeight w:val="450"/>
        </w:trPr>
        <w:tc>
          <w:tcPr>
            <w:tcW w:w="1101" w:type="dxa"/>
          </w:tcPr>
          <w:p w:rsidR="005A70A4" w:rsidRPr="00A72F8F" w:rsidRDefault="005A70A4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2F8F">
              <w:rPr>
                <w:rFonts w:asciiTheme="majorBidi" w:hAnsiTheme="majorBidi" w:cstheme="majorBidi"/>
                <w:sz w:val="24"/>
                <w:szCs w:val="24"/>
              </w:rPr>
              <w:t>Ke-16</w:t>
            </w:r>
          </w:p>
        </w:tc>
        <w:tc>
          <w:tcPr>
            <w:tcW w:w="12553" w:type="dxa"/>
            <w:gridSpan w:val="13"/>
            <w:shd w:val="clear" w:color="auto" w:fill="BFBFBF" w:themeFill="background1" w:themeFillShade="BF"/>
            <w:vAlign w:val="center"/>
          </w:tcPr>
          <w:p w:rsidR="005A70A4" w:rsidRPr="00A72F8F" w:rsidRDefault="00A0405C" w:rsidP="003321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5B70F4">
              <w:rPr>
                <w:b/>
                <w:i/>
                <w:sz w:val="24"/>
                <w:szCs w:val="24"/>
              </w:rPr>
              <w:t xml:space="preserve">Assessment Pembelajaran </w:t>
            </w:r>
            <w:r>
              <w:rPr>
                <w:b/>
                <w:i/>
                <w:sz w:val="24"/>
                <w:szCs w:val="24"/>
              </w:rPr>
              <w:t xml:space="preserve">Akhir </w:t>
            </w:r>
            <w:r w:rsidRPr="005B70F4">
              <w:rPr>
                <w:b/>
                <w:i/>
                <w:sz w:val="24"/>
                <w:szCs w:val="24"/>
              </w:rPr>
              <w:t xml:space="preserve">Semester/Ujian </w:t>
            </w:r>
            <w:r>
              <w:rPr>
                <w:b/>
                <w:i/>
                <w:sz w:val="24"/>
                <w:szCs w:val="24"/>
              </w:rPr>
              <w:t xml:space="preserve">Akhir </w:t>
            </w:r>
            <w:r w:rsidRPr="005B70F4">
              <w:rPr>
                <w:b/>
                <w:i/>
                <w:sz w:val="24"/>
                <w:szCs w:val="24"/>
              </w:rPr>
              <w:t xml:space="preserve"> Semester (U</w:t>
            </w:r>
            <w:r>
              <w:rPr>
                <w:b/>
                <w:i/>
                <w:sz w:val="24"/>
                <w:szCs w:val="24"/>
              </w:rPr>
              <w:t>A</w:t>
            </w:r>
            <w:r w:rsidRPr="005B70F4">
              <w:rPr>
                <w:b/>
                <w:i/>
                <w:sz w:val="24"/>
                <w:szCs w:val="24"/>
              </w:rPr>
              <w:t>S)</w:t>
            </w:r>
          </w:p>
        </w:tc>
      </w:tr>
      <w:tr w:rsidR="00FD4E30" w:rsidTr="00FD4E30">
        <w:trPr>
          <w:trHeight w:val="450"/>
        </w:trPr>
        <w:tc>
          <w:tcPr>
            <w:tcW w:w="4687" w:type="dxa"/>
            <w:gridSpan w:val="7"/>
          </w:tcPr>
          <w:p w:rsidR="00FD4E30" w:rsidRPr="005B70F4" w:rsidRDefault="00FD4E30" w:rsidP="00FD4E30">
            <w:pPr>
              <w:pStyle w:val="ListParagraph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Kuliah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Pendukung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Integrasi</w:t>
            </w:r>
            <w:proofErr w:type="spellEnd"/>
          </w:p>
        </w:tc>
        <w:tc>
          <w:tcPr>
            <w:tcW w:w="8967" w:type="dxa"/>
            <w:gridSpan w:val="7"/>
            <w:shd w:val="clear" w:color="auto" w:fill="FFFFFF" w:themeFill="background1"/>
            <w:vAlign w:val="center"/>
          </w:tcPr>
          <w:p w:rsidR="00FD4E30" w:rsidRPr="005B70F4" w:rsidRDefault="00FD4E30" w:rsidP="0033214D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D4E30" w:rsidTr="00FD4E30">
        <w:trPr>
          <w:trHeight w:val="450"/>
        </w:trPr>
        <w:tc>
          <w:tcPr>
            <w:tcW w:w="4687" w:type="dxa"/>
            <w:gridSpan w:val="7"/>
          </w:tcPr>
          <w:p w:rsidR="00FD4E30" w:rsidRPr="005B70F4" w:rsidRDefault="00FD4E30" w:rsidP="00FD4E30">
            <w:pPr>
              <w:pStyle w:val="ListParagraph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Model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Integrasi</w:t>
            </w:r>
            <w:proofErr w:type="spellEnd"/>
          </w:p>
        </w:tc>
        <w:tc>
          <w:tcPr>
            <w:tcW w:w="8967" w:type="dxa"/>
            <w:gridSpan w:val="7"/>
            <w:shd w:val="clear" w:color="auto" w:fill="FFFFFF" w:themeFill="background1"/>
            <w:vAlign w:val="center"/>
          </w:tcPr>
          <w:p w:rsidR="00FD4E30" w:rsidRPr="005B70F4" w:rsidRDefault="00FD4E30" w:rsidP="0033214D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D4E30" w:rsidTr="00FD4E30">
        <w:trPr>
          <w:trHeight w:val="450"/>
        </w:trPr>
        <w:tc>
          <w:tcPr>
            <w:tcW w:w="4687" w:type="dxa"/>
            <w:gridSpan w:val="7"/>
          </w:tcPr>
          <w:p w:rsidR="00FD4E30" w:rsidRPr="005B70F4" w:rsidRDefault="00FD4E30" w:rsidP="00FD4E30">
            <w:pPr>
              <w:pStyle w:val="ListParagraph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Level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Integrasi</w:t>
            </w:r>
            <w:proofErr w:type="spellEnd"/>
          </w:p>
        </w:tc>
        <w:tc>
          <w:tcPr>
            <w:tcW w:w="8967" w:type="dxa"/>
            <w:gridSpan w:val="7"/>
            <w:shd w:val="clear" w:color="auto" w:fill="FFFFFF" w:themeFill="background1"/>
            <w:vAlign w:val="center"/>
          </w:tcPr>
          <w:p w:rsidR="00FD4E30" w:rsidRPr="005B70F4" w:rsidRDefault="00FD4E30" w:rsidP="0033214D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D4E30" w:rsidTr="00FD4E30">
        <w:trPr>
          <w:trHeight w:val="450"/>
        </w:trPr>
        <w:tc>
          <w:tcPr>
            <w:tcW w:w="4687" w:type="dxa"/>
            <w:gridSpan w:val="7"/>
          </w:tcPr>
          <w:p w:rsidR="00FD4E30" w:rsidRPr="005B70F4" w:rsidRDefault="00FD4E30" w:rsidP="00FD4E30">
            <w:pPr>
              <w:pStyle w:val="ListParagraph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referensi</w:t>
            </w:r>
            <w:proofErr w:type="spellEnd"/>
          </w:p>
        </w:tc>
        <w:tc>
          <w:tcPr>
            <w:tcW w:w="8967" w:type="dxa"/>
            <w:gridSpan w:val="7"/>
            <w:shd w:val="clear" w:color="auto" w:fill="FFFFFF" w:themeFill="background1"/>
            <w:vAlign w:val="center"/>
          </w:tcPr>
          <w:p w:rsidR="00FD4E30" w:rsidRPr="005B70F4" w:rsidRDefault="00FD4E30" w:rsidP="0033214D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AD16A2" w:rsidRDefault="00AD16A2"/>
    <w:p w:rsidR="00AD16A2" w:rsidRDefault="00AD16A2"/>
    <w:p w:rsidR="003F5BD0" w:rsidRPr="003F5BD0" w:rsidRDefault="00C61FD5" w:rsidP="003F5BD0">
      <w:pP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</w:pPr>
      <w:r w:rsidRPr="00C61FD5">
        <w:rPr>
          <w:rFonts w:asciiTheme="majorBidi" w:eastAsia="Gulim" w:hAnsiTheme="majorBidi" w:cstheme="majorBidi"/>
          <w:b/>
          <w:spacing w:val="-3"/>
          <w:sz w:val="24"/>
          <w:szCs w:val="24"/>
        </w:rPr>
        <w:t>Bondowoso</w:t>
      </w:r>
      <w:r w:rsidRPr="00C61FD5"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>,</w:t>
      </w:r>
      <w:r w:rsidRPr="00C61FD5">
        <w:rPr>
          <w:rFonts w:asciiTheme="majorBidi" w:eastAsia="Gulim" w:hAnsiTheme="majorBidi" w:cstheme="majorBidi"/>
          <w:b/>
          <w:spacing w:val="-3"/>
          <w:sz w:val="24"/>
          <w:szCs w:val="24"/>
        </w:rPr>
        <w:t xml:space="preserve">     ,                </w:t>
      </w:r>
      <w:r w:rsidRPr="00C61FD5">
        <w:rPr>
          <w:rFonts w:asciiTheme="majorBidi" w:eastAsia="Gulim" w:hAnsiTheme="majorBidi" w:cstheme="majorBidi"/>
          <w:b/>
          <w:spacing w:val="-3"/>
          <w:sz w:val="24"/>
          <w:szCs w:val="24"/>
        </w:rPr>
        <w:tab/>
        <w:t xml:space="preserve">         2017</w:t>
      </w:r>
      <w:r w:rsidRPr="00C61FD5"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 xml:space="preserve"> </w:t>
      </w:r>
    </w:p>
    <w:p w:rsidR="00C61FD5" w:rsidRPr="00C61FD5" w:rsidRDefault="003F5BD0" w:rsidP="003F5BD0">
      <w:pP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</w:pPr>
      <w:proofErr w:type="spellStart"/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>Ketua</w:t>
      </w:r>
      <w:proofErr w:type="spellEnd"/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>Prodi</w:t>
      </w:r>
      <w:proofErr w:type="spellEnd"/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 xml:space="preserve"> ……….</w:t>
      </w:r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ab/>
      </w:r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ab/>
      </w:r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ab/>
      </w:r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ab/>
      </w:r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ab/>
      </w:r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ab/>
      </w:r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ab/>
      </w:r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ab/>
      </w:r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ab/>
      </w:r>
      <w:r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ab/>
      </w:r>
      <w:proofErr w:type="spellStart"/>
      <w:r w:rsidR="00C61FD5" w:rsidRPr="00C61FD5"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>Dosen</w:t>
      </w:r>
      <w:proofErr w:type="spellEnd"/>
      <w:r w:rsidR="00C61FD5" w:rsidRPr="00C61FD5"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 xml:space="preserve"> </w:t>
      </w:r>
      <w:proofErr w:type="spellStart"/>
      <w:r w:rsidR="00C61FD5" w:rsidRPr="00C61FD5"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>Pengampu</w:t>
      </w:r>
      <w:proofErr w:type="spellEnd"/>
      <w:r w:rsidR="00C61FD5" w:rsidRPr="00C61FD5"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 xml:space="preserve"> Mata </w:t>
      </w:r>
      <w:proofErr w:type="spellStart"/>
      <w:r w:rsidR="00C61FD5" w:rsidRPr="00C61FD5"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>Kuliah</w:t>
      </w:r>
      <w:proofErr w:type="spellEnd"/>
      <w:r w:rsidR="00C61FD5" w:rsidRPr="00C61FD5"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  <w:t xml:space="preserve"> </w:t>
      </w:r>
    </w:p>
    <w:p w:rsidR="00C61FD5" w:rsidRPr="00A72F8F" w:rsidRDefault="00C61FD5" w:rsidP="00C61FD5">
      <w:pPr>
        <w:pStyle w:val="ListParagraph"/>
        <w:spacing w:after="0" w:line="240" w:lineRule="auto"/>
        <w:ind w:left="10064"/>
        <w:rPr>
          <w:rFonts w:asciiTheme="majorBidi" w:eastAsia="Gulim" w:hAnsiTheme="majorBidi" w:cstheme="majorBidi"/>
          <w:b/>
          <w:spacing w:val="-3"/>
          <w:sz w:val="24"/>
          <w:szCs w:val="24"/>
          <w:lang w:val="en-US"/>
        </w:rPr>
      </w:pPr>
    </w:p>
    <w:p w:rsidR="00C61FD5" w:rsidRDefault="00C61FD5" w:rsidP="00C61FD5">
      <w:pPr>
        <w:pStyle w:val="ListParagraph"/>
        <w:spacing w:after="0" w:line="240" w:lineRule="auto"/>
        <w:ind w:left="10064"/>
        <w:rPr>
          <w:rFonts w:asciiTheme="majorBidi" w:eastAsia="Gulim" w:hAnsiTheme="majorBidi" w:cstheme="majorBidi"/>
          <w:b/>
          <w:spacing w:val="-3"/>
          <w:sz w:val="24"/>
          <w:szCs w:val="24"/>
        </w:rPr>
      </w:pPr>
    </w:p>
    <w:p w:rsidR="00AD16A2" w:rsidRDefault="00AD16A2"/>
    <w:p w:rsidR="00C61FD5" w:rsidRDefault="00C61FD5"/>
    <w:p w:rsidR="00C61FD5" w:rsidRDefault="00C61FD5"/>
    <w:p w:rsidR="00C61FD5" w:rsidRPr="003F5BD0" w:rsidRDefault="00C61FD5" w:rsidP="003F5BD0">
      <w:pPr>
        <w:rPr>
          <w:lang w:val="en-US"/>
        </w:rPr>
      </w:pPr>
      <w:r>
        <w:t>----------------------------------------------------</w:t>
      </w:r>
      <w:r w:rsidR="003F5BD0">
        <w:rPr>
          <w:lang w:val="en-US"/>
        </w:rPr>
        <w:tab/>
      </w:r>
      <w:r w:rsidR="003F5BD0">
        <w:rPr>
          <w:lang w:val="en-US"/>
        </w:rPr>
        <w:tab/>
      </w:r>
      <w:r w:rsidR="003F5BD0">
        <w:rPr>
          <w:lang w:val="en-US"/>
        </w:rPr>
        <w:tab/>
      </w:r>
      <w:r w:rsidR="003F5BD0">
        <w:rPr>
          <w:lang w:val="en-US"/>
        </w:rPr>
        <w:tab/>
      </w:r>
      <w:r w:rsidR="003F5BD0">
        <w:rPr>
          <w:lang w:val="en-US"/>
        </w:rPr>
        <w:tab/>
      </w:r>
      <w:r w:rsidR="003F5BD0">
        <w:rPr>
          <w:lang w:val="en-US"/>
        </w:rPr>
        <w:tab/>
      </w:r>
      <w:r w:rsidR="003F5BD0">
        <w:rPr>
          <w:lang w:val="en-US"/>
        </w:rPr>
        <w:tab/>
      </w:r>
      <w:r w:rsidR="003F5BD0">
        <w:rPr>
          <w:lang w:val="en-US"/>
        </w:rPr>
        <w:tab/>
        <w:t>_______________________________</w:t>
      </w:r>
    </w:p>
    <w:p w:rsidR="00AD16A2" w:rsidRPr="003F5BD0" w:rsidRDefault="00C61FD5" w:rsidP="003F5BD0">
      <w:pPr>
        <w:rPr>
          <w:sz w:val="24"/>
          <w:szCs w:val="24"/>
          <w:lang w:val="en-US"/>
        </w:rPr>
      </w:pPr>
      <w:r w:rsidRPr="00C61FD5">
        <w:rPr>
          <w:sz w:val="24"/>
          <w:szCs w:val="24"/>
        </w:rPr>
        <w:t>NIDN</w:t>
      </w:r>
      <w:r>
        <w:rPr>
          <w:sz w:val="24"/>
          <w:szCs w:val="24"/>
        </w:rPr>
        <w:t>...............</w:t>
      </w:r>
      <w:r w:rsidR="003F5BD0">
        <w:rPr>
          <w:sz w:val="24"/>
          <w:szCs w:val="24"/>
          <w:lang w:val="en-US"/>
        </w:rPr>
        <w:tab/>
      </w:r>
      <w:r w:rsidR="003F5BD0">
        <w:rPr>
          <w:sz w:val="24"/>
          <w:szCs w:val="24"/>
          <w:lang w:val="en-US"/>
        </w:rPr>
        <w:tab/>
      </w:r>
      <w:r w:rsidR="003F5BD0">
        <w:rPr>
          <w:sz w:val="24"/>
          <w:szCs w:val="24"/>
          <w:lang w:val="en-US"/>
        </w:rPr>
        <w:tab/>
      </w:r>
      <w:r w:rsidR="003F5BD0">
        <w:rPr>
          <w:sz w:val="24"/>
          <w:szCs w:val="24"/>
          <w:lang w:val="en-US"/>
        </w:rPr>
        <w:tab/>
      </w:r>
      <w:r w:rsidR="003F5BD0">
        <w:rPr>
          <w:sz w:val="24"/>
          <w:szCs w:val="24"/>
          <w:lang w:val="en-US"/>
        </w:rPr>
        <w:tab/>
      </w:r>
      <w:r w:rsidR="003F5BD0">
        <w:rPr>
          <w:sz w:val="24"/>
          <w:szCs w:val="24"/>
          <w:lang w:val="en-US"/>
        </w:rPr>
        <w:tab/>
      </w:r>
      <w:r w:rsidR="003F5BD0">
        <w:rPr>
          <w:sz w:val="24"/>
          <w:szCs w:val="24"/>
          <w:lang w:val="en-US"/>
        </w:rPr>
        <w:tab/>
      </w:r>
      <w:r w:rsidR="003F5BD0">
        <w:rPr>
          <w:sz w:val="24"/>
          <w:szCs w:val="24"/>
          <w:lang w:val="en-US"/>
        </w:rPr>
        <w:tab/>
      </w:r>
      <w:r w:rsidR="003F5BD0">
        <w:rPr>
          <w:sz w:val="24"/>
          <w:szCs w:val="24"/>
          <w:lang w:val="en-US"/>
        </w:rPr>
        <w:tab/>
      </w:r>
      <w:r w:rsidR="003F5BD0">
        <w:rPr>
          <w:sz w:val="24"/>
          <w:szCs w:val="24"/>
          <w:lang w:val="en-US"/>
        </w:rPr>
        <w:tab/>
      </w:r>
      <w:r w:rsidR="003F5BD0">
        <w:rPr>
          <w:sz w:val="24"/>
          <w:szCs w:val="24"/>
          <w:lang w:val="en-US"/>
        </w:rPr>
        <w:tab/>
      </w:r>
      <w:r w:rsidR="003F5BD0" w:rsidRPr="00C61FD5">
        <w:rPr>
          <w:sz w:val="24"/>
          <w:szCs w:val="24"/>
        </w:rPr>
        <w:t>NIDN</w:t>
      </w:r>
      <w:r w:rsidR="003F5BD0">
        <w:rPr>
          <w:sz w:val="24"/>
          <w:szCs w:val="24"/>
        </w:rPr>
        <w:t>...............</w:t>
      </w:r>
    </w:p>
    <w:p w:rsidR="005A7FF0" w:rsidRDefault="005A7FF0">
      <w:pPr>
        <w:rPr>
          <w:lang w:val="en-US"/>
        </w:rPr>
      </w:pPr>
    </w:p>
    <w:p w:rsidR="003F5BD0" w:rsidRPr="003F5BD0" w:rsidRDefault="003F5BD0" w:rsidP="003F5BD0">
      <w:pPr>
        <w:ind w:left="50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3F5BD0">
        <w:rPr>
          <w:rFonts w:asciiTheme="majorBidi" w:hAnsiTheme="majorBidi" w:cstheme="majorBidi"/>
          <w:b/>
          <w:bCs/>
          <w:sz w:val="24"/>
          <w:szCs w:val="24"/>
          <w:lang w:val="en-US"/>
        </w:rPr>
        <w:t>Mengetahui</w:t>
      </w:r>
      <w:proofErr w:type="spellEnd"/>
      <w:r w:rsidRPr="003F5BD0">
        <w:rPr>
          <w:rFonts w:asciiTheme="majorBidi" w:hAnsiTheme="majorBidi" w:cstheme="majorBidi"/>
          <w:b/>
          <w:bCs/>
          <w:sz w:val="24"/>
          <w:szCs w:val="24"/>
          <w:lang w:val="en-US"/>
        </w:rPr>
        <w:t>,</w:t>
      </w:r>
    </w:p>
    <w:p w:rsidR="003F5BD0" w:rsidRPr="003F5BD0" w:rsidRDefault="003F5BD0" w:rsidP="003F5BD0">
      <w:pPr>
        <w:ind w:left="3600"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3F5BD0">
        <w:rPr>
          <w:rFonts w:asciiTheme="majorBidi" w:hAnsiTheme="majorBidi" w:cstheme="majorBidi"/>
          <w:b/>
          <w:bCs/>
          <w:sz w:val="24"/>
          <w:szCs w:val="24"/>
          <w:lang w:val="en-US"/>
        </w:rPr>
        <w:t>Wakil</w:t>
      </w:r>
      <w:proofErr w:type="spellEnd"/>
      <w:r w:rsidRPr="003F5BD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3F5BD0">
        <w:rPr>
          <w:rFonts w:asciiTheme="majorBidi" w:hAnsiTheme="majorBidi" w:cstheme="majorBidi"/>
          <w:b/>
          <w:bCs/>
          <w:sz w:val="24"/>
          <w:szCs w:val="24"/>
          <w:lang w:val="en-US"/>
        </w:rPr>
        <w:t>Ketua</w:t>
      </w:r>
      <w:proofErr w:type="spellEnd"/>
      <w:r w:rsidRPr="003F5BD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 </w:t>
      </w:r>
      <w:proofErr w:type="spellStart"/>
      <w:r w:rsidRPr="003F5BD0">
        <w:rPr>
          <w:rFonts w:asciiTheme="majorBidi" w:hAnsiTheme="majorBidi" w:cstheme="majorBidi"/>
          <w:b/>
          <w:bCs/>
          <w:sz w:val="24"/>
          <w:szCs w:val="24"/>
          <w:lang w:val="en-US"/>
        </w:rPr>
        <w:t>Bidang</w:t>
      </w:r>
      <w:proofErr w:type="spellEnd"/>
      <w:r w:rsidRPr="003F5BD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3F5BD0">
        <w:rPr>
          <w:rFonts w:asciiTheme="majorBidi" w:hAnsiTheme="majorBidi" w:cstheme="majorBidi"/>
          <w:b/>
          <w:bCs/>
          <w:sz w:val="24"/>
          <w:szCs w:val="24"/>
          <w:lang w:val="en-US"/>
        </w:rPr>
        <w:t>Akademik</w:t>
      </w:r>
      <w:proofErr w:type="spellEnd"/>
    </w:p>
    <w:p w:rsidR="003F5BD0" w:rsidRPr="003F5BD0" w:rsidRDefault="003F5BD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F5BD0" w:rsidRPr="003F5BD0" w:rsidRDefault="003F5BD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F5BD0" w:rsidRPr="003F5BD0" w:rsidRDefault="003F5BD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F5BD0" w:rsidRDefault="003F5BD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F5BD0" w:rsidRPr="003F5BD0" w:rsidRDefault="003F5BD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F5BD0" w:rsidRPr="003F5BD0" w:rsidRDefault="003F5BD0" w:rsidP="003F5BD0">
      <w:pPr>
        <w:ind w:left="3600"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3F5BD0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</w:t>
      </w:r>
    </w:p>
    <w:p w:rsidR="003F5BD0" w:rsidRDefault="003F5BD0">
      <w:pPr>
        <w:rPr>
          <w:lang w:val="en-US"/>
        </w:rPr>
      </w:pPr>
    </w:p>
    <w:p w:rsidR="003D4212" w:rsidRPr="003D4212" w:rsidRDefault="003D4212">
      <w:pPr>
        <w:rPr>
          <w:b/>
          <w:bCs/>
        </w:rPr>
      </w:pPr>
      <w:r w:rsidRPr="003D4212">
        <w:rPr>
          <w:b/>
          <w:bCs/>
        </w:rPr>
        <w:lastRenderedPageBreak/>
        <w:t>Keterangan:</w:t>
      </w:r>
    </w:p>
    <w:tbl>
      <w:tblPr>
        <w:tblStyle w:val="TableGrid"/>
        <w:tblW w:w="0" w:type="auto"/>
        <w:tblLook w:val="04A0"/>
      </w:tblPr>
      <w:tblGrid>
        <w:gridCol w:w="510"/>
        <w:gridCol w:w="3048"/>
        <w:gridCol w:w="10096"/>
      </w:tblGrid>
      <w:tr w:rsidR="003D4212" w:rsidTr="0052570B">
        <w:trPr>
          <w:trHeight w:val="563"/>
        </w:trPr>
        <w:tc>
          <w:tcPr>
            <w:tcW w:w="451" w:type="dxa"/>
            <w:shd w:val="clear" w:color="auto" w:fill="BFBFBF" w:themeFill="background1" w:themeFillShade="BF"/>
          </w:tcPr>
          <w:p w:rsidR="003D4212" w:rsidRPr="0052570B" w:rsidRDefault="003D42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059" w:type="dxa"/>
            <w:shd w:val="clear" w:color="auto" w:fill="BFBFBF" w:themeFill="background1" w:themeFillShade="BF"/>
          </w:tcPr>
          <w:p w:rsidR="003D4212" w:rsidRPr="0052570B" w:rsidRDefault="003D42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sz w:val="24"/>
                <w:szCs w:val="24"/>
              </w:rPr>
              <w:t>Komponen</w:t>
            </w:r>
          </w:p>
        </w:tc>
        <w:tc>
          <w:tcPr>
            <w:tcW w:w="10144" w:type="dxa"/>
            <w:shd w:val="clear" w:color="auto" w:fill="BFBFBF" w:themeFill="background1" w:themeFillShade="BF"/>
          </w:tcPr>
          <w:p w:rsidR="003D4212" w:rsidRPr="0052570B" w:rsidRDefault="003D42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</w:p>
        </w:tc>
      </w:tr>
      <w:tr w:rsidR="003D4212" w:rsidTr="00554E6A">
        <w:trPr>
          <w:trHeight w:val="602"/>
        </w:trPr>
        <w:tc>
          <w:tcPr>
            <w:tcW w:w="451" w:type="dxa"/>
          </w:tcPr>
          <w:p w:rsidR="003D4212" w:rsidRPr="0052570B" w:rsidRDefault="003D42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D4212" w:rsidRPr="0052570B" w:rsidRDefault="003D4212" w:rsidP="0052570B">
            <w:pPr>
              <w:spacing w:line="237" w:lineRule="exact"/>
              <w:ind w:left="100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Capaian Pembelajaran mata kuliah Program Studi</w:t>
            </w:r>
          </w:p>
        </w:tc>
        <w:tc>
          <w:tcPr>
            <w:tcW w:w="10144" w:type="dxa"/>
          </w:tcPr>
          <w:p w:rsidR="003D4212" w:rsidRPr="0052570B" w:rsidRDefault="003D4212" w:rsidP="005257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sz w:val="24"/>
                <w:szCs w:val="24"/>
              </w:rPr>
              <w:t>Diambil dari naskah kurikulum Prodi PAI</w:t>
            </w:r>
          </w:p>
        </w:tc>
      </w:tr>
      <w:tr w:rsidR="003D4212" w:rsidTr="003D4212">
        <w:tc>
          <w:tcPr>
            <w:tcW w:w="451" w:type="dxa"/>
          </w:tcPr>
          <w:p w:rsidR="003D4212" w:rsidRPr="0052570B" w:rsidRDefault="003D42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D4212" w:rsidRPr="0052570B" w:rsidRDefault="003D4212" w:rsidP="003D4212">
            <w:pPr>
              <w:spacing w:line="237" w:lineRule="exact"/>
              <w:ind w:left="100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Capaian Pembelajaran mata kuliah (CPMK)</w:t>
            </w:r>
          </w:p>
        </w:tc>
        <w:tc>
          <w:tcPr>
            <w:tcW w:w="10144" w:type="dxa"/>
          </w:tcPr>
          <w:p w:rsidR="003D4212" w:rsidRPr="0052570B" w:rsidRDefault="003D4212" w:rsidP="003D4212">
            <w:pPr>
              <w:spacing w:line="237" w:lineRule="exact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CPMK adalah rumusan capaian pembelajaran mata kuliah yang diperoleh dari hasil analisis CPL dan bahan kajian. CPMK memuat </w:t>
            </w:r>
            <w:r w:rsidRPr="0052570B">
              <w:rPr>
                <w:rFonts w:asciiTheme="majorBidi" w:eastAsia="Bookman Old Style" w:hAnsiTheme="majorBidi" w:cstheme="majorBidi"/>
                <w:b/>
                <w:i/>
                <w:sz w:val="24"/>
                <w:szCs w:val="24"/>
              </w:rPr>
              <w:t>unsur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b/>
                <w:i/>
                <w:sz w:val="24"/>
                <w:szCs w:val="24"/>
              </w:rPr>
              <w:t>sikap,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b/>
                <w:i/>
                <w:sz w:val="24"/>
                <w:szCs w:val="24"/>
              </w:rPr>
              <w:t>ketrampilan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b/>
                <w:i/>
                <w:sz w:val="24"/>
                <w:szCs w:val="24"/>
              </w:rPr>
              <w:t>umum,</w:t>
            </w:r>
          </w:p>
          <w:p w:rsidR="003D4212" w:rsidRPr="0052570B" w:rsidRDefault="003D4212" w:rsidP="003D4212">
            <w:pPr>
              <w:spacing w:line="0" w:lineRule="atLeast"/>
              <w:ind w:right="10"/>
              <w:rPr>
                <w:rFonts w:asciiTheme="majorBidi" w:eastAsia="Bookman Old Style" w:hAnsiTheme="majorBidi" w:cstheme="majorBidi"/>
                <w:b/>
                <w:i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b/>
                <w:i/>
                <w:sz w:val="24"/>
                <w:szCs w:val="24"/>
              </w:rPr>
              <w:t>Ketrampilan khusus, dan pengetahuan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.</w:t>
            </w:r>
          </w:p>
          <w:p w:rsidR="003D4212" w:rsidRPr="0052570B" w:rsidRDefault="003D4212" w:rsidP="003D4212">
            <w:pPr>
              <w:spacing w:line="0" w:lineRule="atLeast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Contoh  pada  mata  kuliah  Metodologi  Studi Islam</w:t>
            </w:r>
          </w:p>
          <w:p w:rsidR="003D4212" w:rsidRPr="0052570B" w:rsidRDefault="003D4212" w:rsidP="003D4212">
            <w:pPr>
              <w:spacing w:line="0" w:lineRule="atLeast"/>
              <w:ind w:left="100"/>
              <w:rPr>
                <w:rFonts w:asciiTheme="majorBidi" w:eastAsia="Bookman Old Style" w:hAnsiTheme="majorBidi" w:cstheme="majorBidi"/>
                <w:b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b/>
                <w:sz w:val="24"/>
                <w:szCs w:val="24"/>
              </w:rPr>
              <w:t>Sikap:</w:t>
            </w:r>
          </w:p>
          <w:p w:rsidR="003D4212" w:rsidRPr="0052570B" w:rsidRDefault="003D4212" w:rsidP="003D4212">
            <w:pPr>
              <w:spacing w:line="0" w:lineRule="atLeast"/>
              <w:ind w:left="100"/>
              <w:rPr>
                <w:rFonts w:asciiTheme="majorBidi" w:eastAsia="Bookman Old Style" w:hAnsiTheme="majorBidi" w:cstheme="majorBidi"/>
                <w:b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b/>
                <w:sz w:val="24"/>
                <w:szCs w:val="24"/>
              </w:rPr>
              <w:t>(diambil dari CPL Bidang Sikap dan tata nilai)</w:t>
            </w:r>
          </w:p>
          <w:p w:rsidR="003D4212" w:rsidRPr="0052570B" w:rsidRDefault="003D4212" w:rsidP="00E6176C">
            <w:pPr>
              <w:pStyle w:val="ListParagraph"/>
              <w:numPr>
                <w:ilvl w:val="0"/>
                <w:numId w:val="4"/>
              </w:numPr>
              <w:spacing w:after="0" w:line="267" w:lineRule="exact"/>
              <w:ind w:left="318" w:hanging="284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Mahasiswa </w:t>
            </w:r>
            <w:r w:rsidRPr="0052570B">
              <w:rPr>
                <w:rFonts w:asciiTheme="majorBidi" w:eastAsia="Bookman Old Style" w:hAnsiTheme="majorBidi" w:cstheme="majorBidi"/>
                <w:w w:val="99"/>
                <w:sz w:val="24"/>
                <w:szCs w:val="24"/>
              </w:rPr>
              <w:t>mampu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menunjukanketakwaandan  mampumenunjukkansikap  religius  sebagai  muslim,  mukmin,</w:t>
            </w:r>
            <w:r w:rsidR="00E6176C"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dan muhsin;</w:t>
            </w:r>
          </w:p>
          <w:p w:rsidR="003D4212" w:rsidRPr="0052570B" w:rsidRDefault="003D4212" w:rsidP="00E6176C">
            <w:pPr>
              <w:spacing w:line="267" w:lineRule="exact"/>
              <w:ind w:right="50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 Antiqua" w:hAnsiTheme="majorBidi" w:cstheme="majorBidi"/>
                <w:sz w:val="24"/>
                <w:szCs w:val="24"/>
              </w:rPr>
              <w:t xml:space="preserve">b. 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Mahasiswa  mampu  menunjukkan  sikaptoleran, moderat, dan menjunjung   tingginilai</w:t>
            </w:r>
          </w:p>
          <w:p w:rsidR="003D4212" w:rsidRPr="0052570B" w:rsidRDefault="003D4212" w:rsidP="00E6176C">
            <w:pPr>
              <w:spacing w:line="0" w:lineRule="atLeast"/>
              <w:ind w:left="220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kemanusiaandalammenjalankantugas berdasarkan nilai, moral, dan etikaIslami;</w:t>
            </w:r>
          </w:p>
          <w:p w:rsidR="003D4212" w:rsidRPr="0052570B" w:rsidRDefault="003D4212" w:rsidP="003D4212">
            <w:pPr>
              <w:spacing w:line="243" w:lineRule="exact"/>
              <w:ind w:left="100"/>
              <w:rPr>
                <w:rFonts w:asciiTheme="majorBidi" w:eastAsia="Bookman Old Style" w:hAnsiTheme="majorBidi" w:cstheme="majorBidi"/>
                <w:b/>
                <w:bCs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b/>
                <w:bCs/>
                <w:sz w:val="24"/>
                <w:szCs w:val="24"/>
              </w:rPr>
              <w:t>Pengetahuan:</w:t>
            </w:r>
          </w:p>
          <w:p w:rsidR="003D4212" w:rsidRPr="0052570B" w:rsidRDefault="003D4212" w:rsidP="003D4212">
            <w:pPr>
              <w:rPr>
                <w:rFonts w:asciiTheme="majorBidi" w:eastAsia="Bookman Old Style" w:hAnsiTheme="majorBidi" w:cstheme="majorBidi"/>
                <w:b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b/>
                <w:sz w:val="24"/>
                <w:szCs w:val="24"/>
              </w:rPr>
              <w:t>(diambil dari CPL Bidang Pengetahuan)</w:t>
            </w:r>
          </w:p>
          <w:p w:rsidR="00E6176C" w:rsidRPr="0052570B" w:rsidRDefault="00E6176C" w:rsidP="00554E6A">
            <w:pPr>
              <w:numPr>
                <w:ilvl w:val="0"/>
                <w:numId w:val="1"/>
              </w:numPr>
              <w:tabs>
                <w:tab w:val="left" w:pos="9815"/>
              </w:tabs>
              <w:spacing w:line="251" w:lineRule="auto"/>
              <w:ind w:left="318" w:right="-29" w:hanging="284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Mahasiswa mampu menjelaskan teori tentang manusia, alam semesta, dan lingkungan menurut Islam</w:t>
            </w:r>
          </w:p>
          <w:p w:rsidR="00E6176C" w:rsidRPr="0052570B" w:rsidRDefault="00E6176C" w:rsidP="00E6176C">
            <w:pPr>
              <w:spacing w:line="1" w:lineRule="exact"/>
              <w:ind w:hanging="3646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</w:p>
          <w:p w:rsidR="00E6176C" w:rsidRPr="0052570B" w:rsidRDefault="00E6176C" w:rsidP="00554E6A">
            <w:pPr>
              <w:numPr>
                <w:ilvl w:val="0"/>
                <w:numId w:val="1"/>
              </w:numPr>
              <w:spacing w:line="251" w:lineRule="auto"/>
              <w:ind w:left="318" w:right="113" w:hanging="284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Mahasiswa mampu menderivasikan teori keislaman p</w:t>
            </w:r>
            <w:r w:rsidR="00554E6A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ada landasan filosofis struktur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keilmuan</w:t>
            </w:r>
          </w:p>
          <w:p w:rsidR="00E6176C" w:rsidRPr="0052570B" w:rsidRDefault="00E6176C" w:rsidP="00E6176C">
            <w:pPr>
              <w:spacing w:line="227" w:lineRule="auto"/>
              <w:rPr>
                <w:rFonts w:asciiTheme="majorBidi" w:eastAsia="Bookman Old Style" w:hAnsiTheme="majorBidi" w:cstheme="majorBidi"/>
                <w:b/>
                <w:bCs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b/>
                <w:bCs/>
                <w:sz w:val="24"/>
                <w:szCs w:val="24"/>
              </w:rPr>
              <w:t>Keterampilan:</w:t>
            </w:r>
          </w:p>
          <w:p w:rsidR="00E6176C" w:rsidRPr="0052570B" w:rsidRDefault="00E6176C" w:rsidP="00E6176C">
            <w:pPr>
              <w:spacing w:line="0" w:lineRule="atLeast"/>
              <w:rPr>
                <w:rFonts w:asciiTheme="majorBidi" w:eastAsia="Bookman Old Style" w:hAnsiTheme="majorBidi" w:cstheme="majorBidi"/>
                <w:b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b/>
                <w:sz w:val="24"/>
                <w:szCs w:val="24"/>
              </w:rPr>
              <w:t>(diambil dari CPL Bidang Keterampilan)</w:t>
            </w:r>
          </w:p>
          <w:p w:rsidR="00E6176C" w:rsidRPr="0052570B" w:rsidRDefault="00E6176C" w:rsidP="00E6176C">
            <w:pPr>
              <w:spacing w:line="15" w:lineRule="exac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E6176C" w:rsidRPr="0052570B" w:rsidRDefault="00E6176C" w:rsidP="00554E6A">
            <w:pPr>
              <w:numPr>
                <w:ilvl w:val="0"/>
                <w:numId w:val="2"/>
              </w:numPr>
              <w:spacing w:line="0" w:lineRule="atLeast"/>
              <w:ind w:left="318" w:right="113" w:hanging="284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Mahasiswa mampu merancang desain kaitan antara teori keislaman dengan landasan</w:t>
            </w:r>
            <w:r w:rsidR="00554E6A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keilmuan</w:t>
            </w:r>
          </w:p>
          <w:p w:rsidR="00E6176C" w:rsidRPr="00554E6A" w:rsidRDefault="00E6176C" w:rsidP="00554E6A">
            <w:pPr>
              <w:numPr>
                <w:ilvl w:val="0"/>
                <w:numId w:val="2"/>
              </w:numPr>
              <w:spacing w:line="245" w:lineRule="auto"/>
              <w:ind w:left="318" w:right="526" w:hanging="284"/>
              <w:jc w:val="both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Mahasiswa mampu menyajikan gagasan penting kaitan antara teori keislaman dengan landasan keilmuan</w:t>
            </w:r>
          </w:p>
        </w:tc>
      </w:tr>
      <w:tr w:rsidR="003D4212" w:rsidTr="0052570B">
        <w:tc>
          <w:tcPr>
            <w:tcW w:w="451" w:type="dxa"/>
          </w:tcPr>
          <w:p w:rsidR="003D4212" w:rsidRPr="0052570B" w:rsidRDefault="00E61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D4212" w:rsidRPr="0052570B" w:rsidRDefault="00E6176C" w:rsidP="00554E6A">
            <w:pPr>
              <w:spacing w:line="0" w:lineRule="atLeast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Minggu/ Pertemuan Ke-</w:t>
            </w:r>
          </w:p>
        </w:tc>
        <w:tc>
          <w:tcPr>
            <w:tcW w:w="10144" w:type="dxa"/>
          </w:tcPr>
          <w:p w:rsidR="003D4212" w:rsidRPr="0052570B" w:rsidRDefault="00E6176C" w:rsidP="00554E6A">
            <w:pPr>
              <w:spacing w:line="233" w:lineRule="exact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Menunjukan kapan </w:t>
            </w:r>
            <w:r w:rsidRPr="0052570B">
              <w:rPr>
                <w:rFonts w:asciiTheme="majorBidi" w:eastAsia="Bookman Old Style" w:hAnsiTheme="majorBidi" w:cstheme="majorBidi"/>
                <w:w w:val="95"/>
                <w:sz w:val="24"/>
                <w:szCs w:val="24"/>
              </w:rPr>
              <w:t>suatu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kegiatan dilaksanakan, yakni mulai minggu ke 1 sampai</w:t>
            </w:r>
            <w:r w:rsidR="00554E6A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ke   16   (satu   semester)   (bisa   1/2/3/4 mingguan).</w:t>
            </w:r>
          </w:p>
        </w:tc>
      </w:tr>
      <w:tr w:rsidR="003D4212" w:rsidTr="003D4212">
        <w:tc>
          <w:tcPr>
            <w:tcW w:w="451" w:type="dxa"/>
          </w:tcPr>
          <w:p w:rsidR="003D4212" w:rsidRPr="0052570B" w:rsidRDefault="00E61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3D4212" w:rsidRPr="0052570B" w:rsidRDefault="00E61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Kemampuan yang Diharapkan</w:t>
            </w:r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pada</w:t>
            </w:r>
            <w:proofErr w:type="spellEnd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Setiap</w:t>
            </w:r>
            <w:proofErr w:type="spellEnd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10144" w:type="dxa"/>
          </w:tcPr>
          <w:p w:rsidR="00E6176C" w:rsidRPr="0052570B" w:rsidRDefault="00E6176C" w:rsidP="0052570B">
            <w:pPr>
              <w:spacing w:line="235" w:lineRule="exact"/>
              <w:ind w:left="-14" w:firstLine="14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Rumusan  kemampuan  di  bidang  kognitif,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psikomotorik, dan afektif 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diusahakan lengkap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dan utuh (hard skills &amp; soft skills). Hal ini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merupakan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tahapan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kemampuan   yang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diharapkan sehingga CP dari mata kuliah initercapai di akhir semester.Pada  aspek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kognitif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seperti:</w:t>
            </w:r>
          </w:p>
          <w:p w:rsidR="00E6176C" w:rsidRPr="0052570B" w:rsidRDefault="00E6176C" w:rsidP="00CB5349">
            <w:pPr>
              <w:spacing w:line="251" w:lineRule="auto"/>
              <w:ind w:right="586" w:hanging="14"/>
              <w:jc w:val="both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menganalisis  komponen teori masuknya Islam di Indonesia. Asepek Afektif, seperti menilai 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lastRenderedPageBreak/>
              <w:t>positif terhadap komponen teori masuknya Islam di Indonsia. Aspek Psikomotor, seperti merancang infografis masuknya Islam di Indonesia.</w:t>
            </w:r>
          </w:p>
        </w:tc>
      </w:tr>
      <w:tr w:rsidR="00E6176C" w:rsidTr="003D4212">
        <w:tc>
          <w:tcPr>
            <w:tcW w:w="451" w:type="dxa"/>
          </w:tcPr>
          <w:p w:rsidR="00E6176C" w:rsidRPr="0052570B" w:rsidRDefault="0052570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9" w:type="dxa"/>
          </w:tcPr>
          <w:p w:rsidR="00E6176C" w:rsidRPr="0052570B" w:rsidRDefault="00E6176C" w:rsidP="0052570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Bahan Kajian</w:t>
            </w:r>
          </w:p>
          <w:p w:rsidR="00E6176C" w:rsidRPr="0052570B" w:rsidRDefault="00AF2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sz w:val="24"/>
                <w:szCs w:val="24"/>
              </w:rPr>
              <w:t>(Materi Belajar)</w:t>
            </w:r>
          </w:p>
        </w:tc>
        <w:tc>
          <w:tcPr>
            <w:tcW w:w="10144" w:type="dxa"/>
          </w:tcPr>
          <w:p w:rsidR="00AF2BF8" w:rsidRPr="0052570B" w:rsidRDefault="00AF2BF8" w:rsidP="00CB5349">
            <w:pPr>
              <w:spacing w:line="224" w:lineRule="exact"/>
              <w:jc w:val="both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Bisa diisi pokok bahasan/sub pokok bahasan,atau topik bahasan.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Bahan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w w:val="98"/>
                <w:sz w:val="24"/>
                <w:szCs w:val="24"/>
              </w:rPr>
              <w:t>kajian</w:t>
            </w:r>
            <w:r w:rsidR="0052570B">
              <w:rPr>
                <w:rFonts w:asciiTheme="majorBidi" w:eastAsia="Bookman Old Style" w:hAnsiTheme="majorBidi" w:cstheme="majorBidi"/>
                <w:w w:val="98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dikembangkan</w:t>
            </w:r>
          </w:p>
          <w:p w:rsidR="00AF2BF8" w:rsidRPr="0052570B" w:rsidRDefault="0052570B" w:rsidP="0052570B">
            <w:pPr>
              <w:spacing w:line="0" w:lineRule="atLeast"/>
              <w:ind w:right="10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B</w:t>
            </w:r>
            <w:r w:rsidR="00AF2BF8"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erdasarkan</w:t>
            </w:r>
            <w:r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="00AF2BF8"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tipologi pengetahuan yang terdiri dari:</w:t>
            </w:r>
          </w:p>
          <w:p w:rsidR="00AF2BF8" w:rsidRPr="0052570B" w:rsidRDefault="00AF2BF8" w:rsidP="0052570B">
            <w:pPr>
              <w:spacing w:line="257" w:lineRule="exact"/>
              <w:ind w:left="270" w:hanging="270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a.  Pengetahuan Faktual, misalnya sajian fakta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tentang masuknya Islam dalam beberapa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sumber literatur</w:t>
            </w:r>
          </w:p>
          <w:p w:rsidR="00AF2BF8" w:rsidRPr="0052570B" w:rsidRDefault="00AF2BF8" w:rsidP="0052570B">
            <w:pPr>
              <w:spacing w:line="257" w:lineRule="exact"/>
              <w:ind w:left="270" w:hanging="270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b. Pengetahuan Konseptual, misalnya definisi,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teori,   dan   klasifikasi   terkait   dengan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masuknya Islam di Indonesia</w:t>
            </w:r>
          </w:p>
          <w:p w:rsidR="00AF2BF8" w:rsidRPr="0052570B" w:rsidRDefault="00AF2BF8" w:rsidP="0052570B">
            <w:pPr>
              <w:spacing w:line="257" w:lineRule="exact"/>
              <w:ind w:left="270" w:hanging="270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c.  Pengetahuan Prosedural, misalnya langkah-langkah   dan   mekanisme   masuk   dan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penyebaran Islam di Indonesia.</w:t>
            </w:r>
          </w:p>
          <w:p w:rsidR="00E6176C" w:rsidRPr="0052570B" w:rsidRDefault="00AF2BF8" w:rsidP="0052570B">
            <w:pPr>
              <w:spacing w:line="257" w:lineRule="exact"/>
              <w:ind w:left="270" w:hanging="270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d. Pengetahuan Metakognitif, misalnya analisis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reflektif mengenai masuk dan penyebaran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Islam di Indonesia</w:t>
            </w:r>
          </w:p>
        </w:tc>
      </w:tr>
      <w:tr w:rsidR="00E6176C" w:rsidTr="003D4212">
        <w:tc>
          <w:tcPr>
            <w:tcW w:w="451" w:type="dxa"/>
          </w:tcPr>
          <w:p w:rsidR="00E6176C" w:rsidRPr="0052570B" w:rsidRDefault="00CB53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E6176C" w:rsidRPr="0052570B" w:rsidRDefault="00E617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Metode</w:t>
            </w:r>
            <w:proofErr w:type="spellEnd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0144" w:type="dxa"/>
          </w:tcPr>
          <w:p w:rsidR="00AF2BF8" w:rsidRPr="0052570B" w:rsidRDefault="00AF2BF8" w:rsidP="00CB5349">
            <w:pPr>
              <w:spacing w:line="237" w:lineRule="exact"/>
              <w:jc w:val="both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Dapat  berupa:  diskusi  kelompok,  simulasi,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studi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kasus,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pembelajaran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kolaboratif,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pembelajaran kooperatif, pembelajaran berbasis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proyek, pembelajaran berbasis masalah, atau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metode  pembelajaran  lain,  atau  gabungan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berbagai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bentuk.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Pemilihan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metode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pembelajaran  didasarkan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pada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keniscayaan</w:t>
            </w:r>
          </w:p>
          <w:p w:rsidR="00AF2BF8" w:rsidRPr="0052570B" w:rsidRDefault="00AF2BF8" w:rsidP="0052570B">
            <w:pPr>
              <w:spacing w:line="0" w:lineRule="atLeast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bahwa  dengan  metode  pembelajaran  yang</w:t>
            </w:r>
            <w:r w:rsid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dipilih mahasiswa mencapai kemampuan yang</w:t>
            </w:r>
          </w:p>
          <w:p w:rsidR="00E6176C" w:rsidRPr="0052570B" w:rsidRDefault="00AF2BF8" w:rsidP="00AF2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diharapkan</w:t>
            </w:r>
          </w:p>
        </w:tc>
      </w:tr>
      <w:tr w:rsidR="00E6176C" w:rsidTr="003D4212">
        <w:tc>
          <w:tcPr>
            <w:tcW w:w="451" w:type="dxa"/>
          </w:tcPr>
          <w:p w:rsidR="00E6176C" w:rsidRPr="0052570B" w:rsidRDefault="00CB53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E6176C" w:rsidRPr="0052570B" w:rsidRDefault="00E61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Waktu Belajar  (Menit)</w:t>
            </w:r>
          </w:p>
        </w:tc>
        <w:tc>
          <w:tcPr>
            <w:tcW w:w="10144" w:type="dxa"/>
          </w:tcPr>
          <w:p w:rsidR="00E6176C" w:rsidRPr="009F7EB4" w:rsidRDefault="0052570B" w:rsidP="00CB5349">
            <w:pPr>
              <w:spacing w:line="237" w:lineRule="exact"/>
              <w:jc w:val="both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Takaran waktu yang menyatakan beban belajar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dalam  satuan  SKS  (satuan  kredit  semester).Satu  SKS  setara  dengan  170  (seratus  tujuhpuluh) menit kegiatan belajar per minggu persemester.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50 menit tatap muka di kelas, 60 menit penugasan terstruktur dan 60 menit kegiatan belajar mandiri.</w:t>
            </w:r>
          </w:p>
        </w:tc>
      </w:tr>
      <w:tr w:rsidR="00E6176C" w:rsidTr="003D4212">
        <w:tc>
          <w:tcPr>
            <w:tcW w:w="451" w:type="dxa"/>
          </w:tcPr>
          <w:p w:rsidR="00E6176C" w:rsidRPr="0052570B" w:rsidRDefault="00CB53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E6176C" w:rsidRPr="00CB5349" w:rsidRDefault="00E6176C" w:rsidP="00CB534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Pengalaman Belajar Mahasiswa</w:t>
            </w:r>
            <w:r w:rsidR="00CB53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Deskripsi</w:t>
            </w:r>
            <w:proofErr w:type="spellEnd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Tugas</w:t>
            </w:r>
            <w:proofErr w:type="spellEnd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144" w:type="dxa"/>
          </w:tcPr>
          <w:p w:rsidR="0052570B" w:rsidRPr="0052570B" w:rsidRDefault="0052570B" w:rsidP="00CB5349">
            <w:pPr>
              <w:spacing w:line="237" w:lineRule="exact"/>
              <w:jc w:val="both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Kegiatan yang harus dilakukan oleh mahasiswa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yang   di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rancang   oleh   dosen   agar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yang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bersangkutan memiliki kemampuan yang telah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ditetapkan  (tugas,  surve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i,  menyusun  paper,</w:t>
            </w:r>
          </w:p>
          <w:p w:rsidR="00E6176C" w:rsidRPr="0052570B" w:rsidRDefault="0052570B" w:rsidP="00CB534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melakukan praktek, studi banding, dsb)</w:t>
            </w:r>
          </w:p>
        </w:tc>
      </w:tr>
      <w:tr w:rsidR="00E6176C" w:rsidTr="003D4212">
        <w:tc>
          <w:tcPr>
            <w:tcW w:w="451" w:type="dxa"/>
          </w:tcPr>
          <w:p w:rsidR="00E6176C" w:rsidRPr="0052570B" w:rsidRDefault="00CB53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E6176C" w:rsidRPr="0052570B" w:rsidRDefault="00E61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Kriteria, Indikator dan Bobot Penilaian</w:t>
            </w:r>
          </w:p>
        </w:tc>
        <w:tc>
          <w:tcPr>
            <w:tcW w:w="10144" w:type="dxa"/>
          </w:tcPr>
          <w:p w:rsidR="0052570B" w:rsidRPr="00CB5349" w:rsidRDefault="0052570B" w:rsidP="00CB5349">
            <w:pPr>
              <w:spacing w:line="238" w:lineRule="exact"/>
              <w:rPr>
                <w:rFonts w:asciiTheme="majorBidi" w:eastAsia="Bookman Old Style" w:hAnsiTheme="majorBidi" w:cstheme="majorBidi"/>
                <w:sz w:val="24"/>
                <w:szCs w:val="24"/>
              </w:rPr>
            </w:pP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Indikator  merupakan  penciri  yang  dapat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menunjukkan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pencapaian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kemampuan  yang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dicanangkan,  meliputi:  kognitif,  afektif  dan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psikomotor.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Ketiga indikator tersebut dapat berupa kriteria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penilaian  kualitatif  dan  kriteria  penilaian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kuantitatif.Kriteria penilaian merupakan ketentuan yang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ditetapkan oleh dosen yang berkaitan dengan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penciri kemampuan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.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Demikian pula kriteria penilaian dapat berupa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kriteria   penilaian   kualitatif   dan   kriteria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penilaian kuantitatif.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Kriteria penilaian kualitatif, seperti: ketepatananalisis,  kerapian  sajian,  Kreatifitas  ide,kemampuan komunikasi dan yang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sejenis.Kriteria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penilaian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kuantitatif,seperti:banyaknya kutipan acuan/unsur yang dibahas,</w:t>
            </w:r>
            <w:r w:rsidR="00CB5349">
              <w:rPr>
                <w:rFonts w:asciiTheme="majorBidi" w:eastAsia="Bookman Old Style" w:hAnsiTheme="majorBidi" w:cstheme="majorBidi"/>
                <w:sz w:val="24"/>
                <w:szCs w:val="24"/>
              </w:rPr>
              <w:t xml:space="preserve"> </w:t>
            </w:r>
            <w:r w:rsidRPr="0052570B">
              <w:rPr>
                <w:rFonts w:asciiTheme="majorBidi" w:eastAsia="Bookman Old Style" w:hAnsiTheme="majorBidi" w:cstheme="majorBidi"/>
                <w:sz w:val="24"/>
                <w:szCs w:val="24"/>
              </w:rPr>
              <w:t>kebenaran hitungan, dan yang sejenis.</w:t>
            </w:r>
          </w:p>
        </w:tc>
      </w:tr>
      <w:tr w:rsidR="0052570B" w:rsidTr="003D4212">
        <w:tc>
          <w:tcPr>
            <w:tcW w:w="451" w:type="dxa"/>
          </w:tcPr>
          <w:p w:rsidR="0052570B" w:rsidRPr="0052570B" w:rsidRDefault="00262F6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52570B" w:rsidRPr="00CB5349" w:rsidRDefault="00262F6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Bobot Nilai</w:t>
            </w:r>
          </w:p>
        </w:tc>
        <w:tc>
          <w:tcPr>
            <w:tcW w:w="10144" w:type="dxa"/>
          </w:tcPr>
          <w:p w:rsidR="0052570B" w:rsidRPr="00262F6A" w:rsidRDefault="00262F6A" w:rsidP="00262F6A">
            <w:pPr>
              <w:spacing w:line="238" w:lineRule="exac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 xml:space="preserve">Disesuaikan  dengan waktu  yang digunakan untuk  membahas  atau  mengerjakan  tugas, atau besarnya sumbangan suatu kemampuan terhadap pencapaian CP mata kuliah </w:t>
            </w:r>
            <w:r>
              <w:rPr>
                <w:rFonts w:ascii="Bookman Old Style" w:eastAsia="Bookman Old Style" w:hAnsi="Bookman Old Style"/>
                <w:sz w:val="22"/>
              </w:rPr>
              <w:lastRenderedPageBreak/>
              <w:t>ini.</w:t>
            </w:r>
          </w:p>
        </w:tc>
      </w:tr>
      <w:tr w:rsidR="00E6176C" w:rsidTr="003D4212">
        <w:tc>
          <w:tcPr>
            <w:tcW w:w="451" w:type="dxa"/>
          </w:tcPr>
          <w:p w:rsidR="00E6176C" w:rsidRPr="0052570B" w:rsidRDefault="00262F6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59" w:type="dxa"/>
          </w:tcPr>
          <w:p w:rsidR="00E6176C" w:rsidRPr="0052570B" w:rsidRDefault="00E617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Daftar</w:t>
            </w:r>
            <w:proofErr w:type="spellEnd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Referensi</w:t>
            </w:r>
            <w:proofErr w:type="spellEnd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5257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digunakan</w:t>
            </w:r>
            <w:proofErr w:type="spellEnd"/>
          </w:p>
        </w:tc>
        <w:tc>
          <w:tcPr>
            <w:tcW w:w="10144" w:type="dxa"/>
          </w:tcPr>
          <w:p w:rsidR="00E6176C" w:rsidRPr="0052570B" w:rsidRDefault="00262F6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Referensi bisa berupa buku, bahan ajar, jurnal dan lain sebagainya yang dijadikan acuan dalam tiap-tiap pertemuan.</w:t>
            </w:r>
          </w:p>
        </w:tc>
      </w:tr>
    </w:tbl>
    <w:p w:rsidR="003D4212" w:rsidRDefault="003D4212"/>
    <w:p w:rsidR="003D4212" w:rsidRDefault="003D4212"/>
    <w:p w:rsidR="003D4212" w:rsidRDefault="003D4212"/>
    <w:p w:rsidR="003D4212" w:rsidRDefault="003D4212"/>
    <w:p w:rsidR="003D4212" w:rsidRDefault="003D4212"/>
    <w:p w:rsidR="003D4212" w:rsidRDefault="003D4212"/>
    <w:p w:rsidR="00AF2BF8" w:rsidRDefault="00AF2BF8"/>
    <w:p w:rsidR="00AF2BF8" w:rsidRDefault="00AF2BF8"/>
    <w:p w:rsidR="00AF2BF8" w:rsidRDefault="00AF2BF8"/>
    <w:p w:rsidR="00AF2BF8" w:rsidRDefault="00AF2BF8"/>
    <w:p w:rsidR="00AF2BF8" w:rsidRDefault="00AF2BF8"/>
    <w:p w:rsidR="003D4212" w:rsidRDefault="000F70AD" w:rsidP="003D4212">
      <w:pPr>
        <w:spacing w:line="20" w:lineRule="exact"/>
        <w:rPr>
          <w:rFonts w:ascii="Times New Roman" w:eastAsia="Times New Roman" w:hAnsi="Times New Roman"/>
        </w:rPr>
      </w:pPr>
      <w:r w:rsidRPr="000F70AD">
        <w:rPr>
          <w:rFonts w:ascii="Bookman Old Style" w:eastAsia="Bookman Old Style" w:hAnsi="Bookman Old Style"/>
          <w:sz w:val="22"/>
        </w:rPr>
        <w:pict>
          <v:rect id="_x0000_s1101" style="position:absolute;margin-left:12.4pt;margin-top:-.45pt;width:.95pt;height:.9pt;z-index:-251655168" o:userdrawn="t" fillcolor="black" strokecolor="none"/>
        </w:pict>
      </w:r>
      <w:r w:rsidRPr="000F70AD">
        <w:rPr>
          <w:rFonts w:ascii="Bookman Old Style" w:eastAsia="Bookman Old Style" w:hAnsi="Bookman Old Style"/>
          <w:sz w:val="22"/>
        </w:rPr>
        <w:pict>
          <v:rect id="_x0000_s1102" style="position:absolute;margin-left:40.95pt;margin-top:-.45pt;width:.95pt;height:.9pt;z-index:-251654144" o:userdrawn="t" fillcolor="black" strokecolor="none"/>
        </w:pict>
      </w:r>
      <w:r w:rsidRPr="000F70AD">
        <w:rPr>
          <w:rFonts w:ascii="Bookman Old Style" w:eastAsia="Bookman Old Style" w:hAnsi="Bookman Old Style"/>
          <w:sz w:val="22"/>
        </w:rPr>
        <w:pict>
          <v:rect id="_x0000_s1103" style="position:absolute;margin-left:157.1pt;margin-top:-.45pt;width:.95pt;height:.9pt;z-index:-251653120" o:userdrawn="t" fillcolor="black" strokecolor="none"/>
        </w:pict>
      </w:r>
      <w:r w:rsidRPr="000F70AD">
        <w:rPr>
          <w:rFonts w:ascii="Bookman Old Style" w:eastAsia="Bookman Old Style" w:hAnsi="Bookman Old Style"/>
          <w:sz w:val="22"/>
        </w:rPr>
        <w:pict>
          <v:rect id="_x0000_s1104" style="position:absolute;margin-left:430pt;margin-top:-.45pt;width:.95pt;height:.9pt;z-index:-251652096" o:userdrawn="t" fillcolor="black" strokecolor="none"/>
        </w:pict>
      </w:r>
    </w:p>
    <w:p w:rsidR="003D4212" w:rsidRDefault="003D4212"/>
    <w:p w:rsidR="00DD582D" w:rsidRDefault="00DD582D"/>
    <w:sectPr w:rsidR="00DD582D" w:rsidSect="00A71C92">
      <w:pgSz w:w="16840" w:h="11907" w:orient="landscape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579BE4F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1"/>
    <w:multiLevelType w:val="hybridMultilevel"/>
    <w:tmpl w:val="310C50B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F232DF6"/>
    <w:multiLevelType w:val="hybridMultilevel"/>
    <w:tmpl w:val="CD7239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5589F"/>
    <w:multiLevelType w:val="hybridMultilevel"/>
    <w:tmpl w:val="19A4FA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D16A2"/>
    <w:rsid w:val="00001BAF"/>
    <w:rsid w:val="00003B93"/>
    <w:rsid w:val="0001426D"/>
    <w:rsid w:val="00016896"/>
    <w:rsid w:val="00023110"/>
    <w:rsid w:val="00025AA1"/>
    <w:rsid w:val="000267F0"/>
    <w:rsid w:val="0003133E"/>
    <w:rsid w:val="000339CA"/>
    <w:rsid w:val="00035B9A"/>
    <w:rsid w:val="00037416"/>
    <w:rsid w:val="00040338"/>
    <w:rsid w:val="000420BF"/>
    <w:rsid w:val="0004709C"/>
    <w:rsid w:val="00052816"/>
    <w:rsid w:val="00055DE8"/>
    <w:rsid w:val="00057A96"/>
    <w:rsid w:val="00061F4A"/>
    <w:rsid w:val="00062A5A"/>
    <w:rsid w:val="000733FC"/>
    <w:rsid w:val="0007779D"/>
    <w:rsid w:val="000841EE"/>
    <w:rsid w:val="000B11A2"/>
    <w:rsid w:val="000B2130"/>
    <w:rsid w:val="000C64CC"/>
    <w:rsid w:val="000C7320"/>
    <w:rsid w:val="000D5031"/>
    <w:rsid w:val="000D7A53"/>
    <w:rsid w:val="000E6824"/>
    <w:rsid w:val="000F1607"/>
    <w:rsid w:val="000F2EB2"/>
    <w:rsid w:val="000F2FEB"/>
    <w:rsid w:val="000F70AD"/>
    <w:rsid w:val="00100D6F"/>
    <w:rsid w:val="00112269"/>
    <w:rsid w:val="00112FA7"/>
    <w:rsid w:val="0012068E"/>
    <w:rsid w:val="00121379"/>
    <w:rsid w:val="0012493F"/>
    <w:rsid w:val="00125A8F"/>
    <w:rsid w:val="00143DA9"/>
    <w:rsid w:val="00152558"/>
    <w:rsid w:val="00153701"/>
    <w:rsid w:val="0016430A"/>
    <w:rsid w:val="001660FD"/>
    <w:rsid w:val="001721F9"/>
    <w:rsid w:val="00175AE8"/>
    <w:rsid w:val="0018348B"/>
    <w:rsid w:val="00186782"/>
    <w:rsid w:val="001913E2"/>
    <w:rsid w:val="0019255C"/>
    <w:rsid w:val="001A4FA5"/>
    <w:rsid w:val="001B1775"/>
    <w:rsid w:val="001C469E"/>
    <w:rsid w:val="001C7588"/>
    <w:rsid w:val="001D0C02"/>
    <w:rsid w:val="001D4207"/>
    <w:rsid w:val="001E3739"/>
    <w:rsid w:val="001E689E"/>
    <w:rsid w:val="001F1B92"/>
    <w:rsid w:val="00205D7A"/>
    <w:rsid w:val="00207CE1"/>
    <w:rsid w:val="00213BD9"/>
    <w:rsid w:val="00217FAA"/>
    <w:rsid w:val="00224080"/>
    <w:rsid w:val="00225A08"/>
    <w:rsid w:val="00225F27"/>
    <w:rsid w:val="002406F5"/>
    <w:rsid w:val="00241ADF"/>
    <w:rsid w:val="00244D28"/>
    <w:rsid w:val="00245718"/>
    <w:rsid w:val="00246E6D"/>
    <w:rsid w:val="0024781F"/>
    <w:rsid w:val="00262F6A"/>
    <w:rsid w:val="00267E17"/>
    <w:rsid w:val="00273476"/>
    <w:rsid w:val="0027664A"/>
    <w:rsid w:val="00280393"/>
    <w:rsid w:val="002832DA"/>
    <w:rsid w:val="002850DF"/>
    <w:rsid w:val="002924FE"/>
    <w:rsid w:val="002A694F"/>
    <w:rsid w:val="002B0A11"/>
    <w:rsid w:val="002B6689"/>
    <w:rsid w:val="002B7C37"/>
    <w:rsid w:val="002C05B7"/>
    <w:rsid w:val="002C53A1"/>
    <w:rsid w:val="002C7199"/>
    <w:rsid w:val="002D384B"/>
    <w:rsid w:val="002D5D7A"/>
    <w:rsid w:val="002D6149"/>
    <w:rsid w:val="002D6318"/>
    <w:rsid w:val="002E5C4D"/>
    <w:rsid w:val="002F39E4"/>
    <w:rsid w:val="003007C1"/>
    <w:rsid w:val="00301D5F"/>
    <w:rsid w:val="00313C49"/>
    <w:rsid w:val="003247E7"/>
    <w:rsid w:val="00324F98"/>
    <w:rsid w:val="00327343"/>
    <w:rsid w:val="00330E52"/>
    <w:rsid w:val="00337BE6"/>
    <w:rsid w:val="00340950"/>
    <w:rsid w:val="00340C7E"/>
    <w:rsid w:val="003623E8"/>
    <w:rsid w:val="00363A75"/>
    <w:rsid w:val="00375AC1"/>
    <w:rsid w:val="00375CB6"/>
    <w:rsid w:val="0037681B"/>
    <w:rsid w:val="0038063A"/>
    <w:rsid w:val="00380965"/>
    <w:rsid w:val="003814ED"/>
    <w:rsid w:val="00381E63"/>
    <w:rsid w:val="0039065B"/>
    <w:rsid w:val="0039290C"/>
    <w:rsid w:val="00392A2D"/>
    <w:rsid w:val="00394570"/>
    <w:rsid w:val="003A53C4"/>
    <w:rsid w:val="003A7E84"/>
    <w:rsid w:val="003B1B2A"/>
    <w:rsid w:val="003B5D9F"/>
    <w:rsid w:val="003C797A"/>
    <w:rsid w:val="003D090F"/>
    <w:rsid w:val="003D4212"/>
    <w:rsid w:val="003D7A42"/>
    <w:rsid w:val="003E289B"/>
    <w:rsid w:val="003E5671"/>
    <w:rsid w:val="003E6875"/>
    <w:rsid w:val="003E7436"/>
    <w:rsid w:val="003F0FF7"/>
    <w:rsid w:val="003F230A"/>
    <w:rsid w:val="003F5BD0"/>
    <w:rsid w:val="003F6D81"/>
    <w:rsid w:val="003F73CF"/>
    <w:rsid w:val="004002D3"/>
    <w:rsid w:val="00401B71"/>
    <w:rsid w:val="004074E9"/>
    <w:rsid w:val="00433804"/>
    <w:rsid w:val="004556C5"/>
    <w:rsid w:val="00461432"/>
    <w:rsid w:val="0046169C"/>
    <w:rsid w:val="00462294"/>
    <w:rsid w:val="00465404"/>
    <w:rsid w:val="00470FB4"/>
    <w:rsid w:val="00471BAA"/>
    <w:rsid w:val="00472325"/>
    <w:rsid w:val="00477EDA"/>
    <w:rsid w:val="00492EFA"/>
    <w:rsid w:val="00495653"/>
    <w:rsid w:val="00496565"/>
    <w:rsid w:val="004A13D4"/>
    <w:rsid w:val="004A2081"/>
    <w:rsid w:val="004A23C8"/>
    <w:rsid w:val="004A6BB1"/>
    <w:rsid w:val="004A6E5C"/>
    <w:rsid w:val="004B1997"/>
    <w:rsid w:val="004B758F"/>
    <w:rsid w:val="004C0575"/>
    <w:rsid w:val="004C4D41"/>
    <w:rsid w:val="004C5CC3"/>
    <w:rsid w:val="004D0CF7"/>
    <w:rsid w:val="004D50B0"/>
    <w:rsid w:val="004E3176"/>
    <w:rsid w:val="004E7DCE"/>
    <w:rsid w:val="004F009F"/>
    <w:rsid w:val="004F100F"/>
    <w:rsid w:val="004F446F"/>
    <w:rsid w:val="004F4C3C"/>
    <w:rsid w:val="00503CE3"/>
    <w:rsid w:val="00505578"/>
    <w:rsid w:val="00510952"/>
    <w:rsid w:val="00521743"/>
    <w:rsid w:val="00521AA6"/>
    <w:rsid w:val="00522C24"/>
    <w:rsid w:val="00522D73"/>
    <w:rsid w:val="00523A27"/>
    <w:rsid w:val="0052570B"/>
    <w:rsid w:val="005304B0"/>
    <w:rsid w:val="005349AA"/>
    <w:rsid w:val="00537F92"/>
    <w:rsid w:val="005434E2"/>
    <w:rsid w:val="005517B9"/>
    <w:rsid w:val="00552ED1"/>
    <w:rsid w:val="00554E6A"/>
    <w:rsid w:val="00556AA8"/>
    <w:rsid w:val="00560EE0"/>
    <w:rsid w:val="00565E34"/>
    <w:rsid w:val="00566051"/>
    <w:rsid w:val="0056637F"/>
    <w:rsid w:val="00584FCC"/>
    <w:rsid w:val="00591A0B"/>
    <w:rsid w:val="005A00F4"/>
    <w:rsid w:val="005A2823"/>
    <w:rsid w:val="005A70A4"/>
    <w:rsid w:val="005A7278"/>
    <w:rsid w:val="005A7FF0"/>
    <w:rsid w:val="005C05DC"/>
    <w:rsid w:val="005C0EB9"/>
    <w:rsid w:val="005C59E8"/>
    <w:rsid w:val="005C615B"/>
    <w:rsid w:val="005C704C"/>
    <w:rsid w:val="005D09E6"/>
    <w:rsid w:val="005D2F0F"/>
    <w:rsid w:val="005D657E"/>
    <w:rsid w:val="005E0DD6"/>
    <w:rsid w:val="005E178E"/>
    <w:rsid w:val="005E1A1E"/>
    <w:rsid w:val="005E49FB"/>
    <w:rsid w:val="005E780C"/>
    <w:rsid w:val="00605938"/>
    <w:rsid w:val="00606CDC"/>
    <w:rsid w:val="006074F3"/>
    <w:rsid w:val="00611088"/>
    <w:rsid w:val="00612F24"/>
    <w:rsid w:val="006219F4"/>
    <w:rsid w:val="00627619"/>
    <w:rsid w:val="00627E7A"/>
    <w:rsid w:val="006302F5"/>
    <w:rsid w:val="00643A40"/>
    <w:rsid w:val="00651330"/>
    <w:rsid w:val="00653ED1"/>
    <w:rsid w:val="00654686"/>
    <w:rsid w:val="0065796E"/>
    <w:rsid w:val="00660C6B"/>
    <w:rsid w:val="0066408F"/>
    <w:rsid w:val="00674426"/>
    <w:rsid w:val="006748FD"/>
    <w:rsid w:val="00675E25"/>
    <w:rsid w:val="006777F3"/>
    <w:rsid w:val="00681113"/>
    <w:rsid w:val="00682AAF"/>
    <w:rsid w:val="00683D65"/>
    <w:rsid w:val="006879FE"/>
    <w:rsid w:val="00687AF2"/>
    <w:rsid w:val="00693803"/>
    <w:rsid w:val="006948B9"/>
    <w:rsid w:val="00694B4A"/>
    <w:rsid w:val="00695169"/>
    <w:rsid w:val="0069588F"/>
    <w:rsid w:val="006A1438"/>
    <w:rsid w:val="006A27FF"/>
    <w:rsid w:val="006B1E14"/>
    <w:rsid w:val="006B2156"/>
    <w:rsid w:val="006B63F9"/>
    <w:rsid w:val="006C1591"/>
    <w:rsid w:val="006C25A6"/>
    <w:rsid w:val="006C2D70"/>
    <w:rsid w:val="006C6C30"/>
    <w:rsid w:val="006D0B50"/>
    <w:rsid w:val="006D3B23"/>
    <w:rsid w:val="006E0BA8"/>
    <w:rsid w:val="006E5E35"/>
    <w:rsid w:val="006F4605"/>
    <w:rsid w:val="006F52EF"/>
    <w:rsid w:val="00700B69"/>
    <w:rsid w:val="00701E59"/>
    <w:rsid w:val="0070642A"/>
    <w:rsid w:val="00706907"/>
    <w:rsid w:val="007203AC"/>
    <w:rsid w:val="007211E7"/>
    <w:rsid w:val="00722F0A"/>
    <w:rsid w:val="007241C1"/>
    <w:rsid w:val="007302E8"/>
    <w:rsid w:val="00733318"/>
    <w:rsid w:val="007351F9"/>
    <w:rsid w:val="007379B2"/>
    <w:rsid w:val="00747A66"/>
    <w:rsid w:val="00747BE0"/>
    <w:rsid w:val="00751E20"/>
    <w:rsid w:val="007561A8"/>
    <w:rsid w:val="00760638"/>
    <w:rsid w:val="00762F9B"/>
    <w:rsid w:val="00763CB3"/>
    <w:rsid w:val="00765C16"/>
    <w:rsid w:val="00781A41"/>
    <w:rsid w:val="00783EF9"/>
    <w:rsid w:val="00784454"/>
    <w:rsid w:val="00786F49"/>
    <w:rsid w:val="00797A6B"/>
    <w:rsid w:val="007A01AE"/>
    <w:rsid w:val="007A0381"/>
    <w:rsid w:val="007A7969"/>
    <w:rsid w:val="007C1077"/>
    <w:rsid w:val="007C31B8"/>
    <w:rsid w:val="007E1FBF"/>
    <w:rsid w:val="007E21D5"/>
    <w:rsid w:val="007F1B56"/>
    <w:rsid w:val="007F676B"/>
    <w:rsid w:val="007F6F7A"/>
    <w:rsid w:val="00810A97"/>
    <w:rsid w:val="008153AF"/>
    <w:rsid w:val="00816628"/>
    <w:rsid w:val="00817276"/>
    <w:rsid w:val="00821922"/>
    <w:rsid w:val="0082658A"/>
    <w:rsid w:val="00827E2C"/>
    <w:rsid w:val="00840024"/>
    <w:rsid w:val="00845DA7"/>
    <w:rsid w:val="00846E1F"/>
    <w:rsid w:val="0085008E"/>
    <w:rsid w:val="00852B6C"/>
    <w:rsid w:val="008546C5"/>
    <w:rsid w:val="00856C59"/>
    <w:rsid w:val="00857E12"/>
    <w:rsid w:val="00860990"/>
    <w:rsid w:val="00865F68"/>
    <w:rsid w:val="008679E0"/>
    <w:rsid w:val="008719B0"/>
    <w:rsid w:val="00874CE2"/>
    <w:rsid w:val="00875961"/>
    <w:rsid w:val="008860EE"/>
    <w:rsid w:val="00886788"/>
    <w:rsid w:val="00893154"/>
    <w:rsid w:val="008942C1"/>
    <w:rsid w:val="00897D1F"/>
    <w:rsid w:val="008B3D7A"/>
    <w:rsid w:val="008B4948"/>
    <w:rsid w:val="008B495E"/>
    <w:rsid w:val="008B4F4C"/>
    <w:rsid w:val="008B7671"/>
    <w:rsid w:val="008B789D"/>
    <w:rsid w:val="008B78CA"/>
    <w:rsid w:val="008C3489"/>
    <w:rsid w:val="008C40E2"/>
    <w:rsid w:val="008C4BFA"/>
    <w:rsid w:val="008C7D4F"/>
    <w:rsid w:val="008D37DF"/>
    <w:rsid w:val="008D61D3"/>
    <w:rsid w:val="008E26FF"/>
    <w:rsid w:val="008E3CD8"/>
    <w:rsid w:val="008E53BE"/>
    <w:rsid w:val="008E5470"/>
    <w:rsid w:val="008E673A"/>
    <w:rsid w:val="008F1D3E"/>
    <w:rsid w:val="008F203C"/>
    <w:rsid w:val="008F4AA3"/>
    <w:rsid w:val="008F5669"/>
    <w:rsid w:val="008F6487"/>
    <w:rsid w:val="00900902"/>
    <w:rsid w:val="00902226"/>
    <w:rsid w:val="00911F11"/>
    <w:rsid w:val="00912EBE"/>
    <w:rsid w:val="00912FE0"/>
    <w:rsid w:val="00920665"/>
    <w:rsid w:val="00923C41"/>
    <w:rsid w:val="00924608"/>
    <w:rsid w:val="0092586E"/>
    <w:rsid w:val="00926DB9"/>
    <w:rsid w:val="00927C4C"/>
    <w:rsid w:val="009405F9"/>
    <w:rsid w:val="00940B2E"/>
    <w:rsid w:val="00940F70"/>
    <w:rsid w:val="0096596D"/>
    <w:rsid w:val="00971FC6"/>
    <w:rsid w:val="0097201A"/>
    <w:rsid w:val="00972042"/>
    <w:rsid w:val="0097257B"/>
    <w:rsid w:val="00974656"/>
    <w:rsid w:val="009858BB"/>
    <w:rsid w:val="00986DDE"/>
    <w:rsid w:val="00996423"/>
    <w:rsid w:val="00996AF6"/>
    <w:rsid w:val="009A06D2"/>
    <w:rsid w:val="009A15FB"/>
    <w:rsid w:val="009B0FE3"/>
    <w:rsid w:val="009B381B"/>
    <w:rsid w:val="009B60E0"/>
    <w:rsid w:val="009C1622"/>
    <w:rsid w:val="009C1ABB"/>
    <w:rsid w:val="009C27DD"/>
    <w:rsid w:val="009C3178"/>
    <w:rsid w:val="009D211E"/>
    <w:rsid w:val="009D7E1A"/>
    <w:rsid w:val="009E0D9A"/>
    <w:rsid w:val="009E4EED"/>
    <w:rsid w:val="009E695A"/>
    <w:rsid w:val="009F2E47"/>
    <w:rsid w:val="009F7EB4"/>
    <w:rsid w:val="009F7FEA"/>
    <w:rsid w:val="00A00A1E"/>
    <w:rsid w:val="00A01E37"/>
    <w:rsid w:val="00A02104"/>
    <w:rsid w:val="00A0244C"/>
    <w:rsid w:val="00A0405C"/>
    <w:rsid w:val="00A062A5"/>
    <w:rsid w:val="00A07080"/>
    <w:rsid w:val="00A071C5"/>
    <w:rsid w:val="00A2270D"/>
    <w:rsid w:val="00A26890"/>
    <w:rsid w:val="00A345C5"/>
    <w:rsid w:val="00A35575"/>
    <w:rsid w:val="00A415DB"/>
    <w:rsid w:val="00A435F4"/>
    <w:rsid w:val="00A479DF"/>
    <w:rsid w:val="00A515D3"/>
    <w:rsid w:val="00A53461"/>
    <w:rsid w:val="00A56F72"/>
    <w:rsid w:val="00A60EEE"/>
    <w:rsid w:val="00A661BE"/>
    <w:rsid w:val="00A66AEB"/>
    <w:rsid w:val="00A718D0"/>
    <w:rsid w:val="00A71C92"/>
    <w:rsid w:val="00A72B66"/>
    <w:rsid w:val="00A72C3B"/>
    <w:rsid w:val="00A74951"/>
    <w:rsid w:val="00A81B89"/>
    <w:rsid w:val="00A825B5"/>
    <w:rsid w:val="00A83F91"/>
    <w:rsid w:val="00A87E84"/>
    <w:rsid w:val="00A90A5C"/>
    <w:rsid w:val="00A90AD3"/>
    <w:rsid w:val="00A91310"/>
    <w:rsid w:val="00A92AAE"/>
    <w:rsid w:val="00A942BD"/>
    <w:rsid w:val="00A95C96"/>
    <w:rsid w:val="00A96B2E"/>
    <w:rsid w:val="00AA04B5"/>
    <w:rsid w:val="00AA06E0"/>
    <w:rsid w:val="00AA62C2"/>
    <w:rsid w:val="00AA65E8"/>
    <w:rsid w:val="00AA7E55"/>
    <w:rsid w:val="00AB2E88"/>
    <w:rsid w:val="00AC3B65"/>
    <w:rsid w:val="00AC458D"/>
    <w:rsid w:val="00AC7868"/>
    <w:rsid w:val="00AD16A2"/>
    <w:rsid w:val="00AD199C"/>
    <w:rsid w:val="00AD640E"/>
    <w:rsid w:val="00AE1AF9"/>
    <w:rsid w:val="00AF2BF8"/>
    <w:rsid w:val="00B00BAF"/>
    <w:rsid w:val="00B029E5"/>
    <w:rsid w:val="00B04518"/>
    <w:rsid w:val="00B06A36"/>
    <w:rsid w:val="00B1133F"/>
    <w:rsid w:val="00B11F1B"/>
    <w:rsid w:val="00B14D56"/>
    <w:rsid w:val="00B21D27"/>
    <w:rsid w:val="00B31525"/>
    <w:rsid w:val="00B349E6"/>
    <w:rsid w:val="00B42EA0"/>
    <w:rsid w:val="00B454CB"/>
    <w:rsid w:val="00B45D29"/>
    <w:rsid w:val="00B50252"/>
    <w:rsid w:val="00B5417F"/>
    <w:rsid w:val="00B564F8"/>
    <w:rsid w:val="00B7329B"/>
    <w:rsid w:val="00B744B8"/>
    <w:rsid w:val="00B77E5F"/>
    <w:rsid w:val="00B845FB"/>
    <w:rsid w:val="00B87029"/>
    <w:rsid w:val="00B90735"/>
    <w:rsid w:val="00B9131C"/>
    <w:rsid w:val="00B9653B"/>
    <w:rsid w:val="00B96EB1"/>
    <w:rsid w:val="00B97C52"/>
    <w:rsid w:val="00BA0652"/>
    <w:rsid w:val="00BA29F0"/>
    <w:rsid w:val="00BA3073"/>
    <w:rsid w:val="00BA3725"/>
    <w:rsid w:val="00BB03D8"/>
    <w:rsid w:val="00BB0EC5"/>
    <w:rsid w:val="00BB3951"/>
    <w:rsid w:val="00BB78F8"/>
    <w:rsid w:val="00BC4DB5"/>
    <w:rsid w:val="00BD3CE6"/>
    <w:rsid w:val="00BE4715"/>
    <w:rsid w:val="00BF0ED6"/>
    <w:rsid w:val="00BF4FB7"/>
    <w:rsid w:val="00BF7213"/>
    <w:rsid w:val="00C01608"/>
    <w:rsid w:val="00C12F03"/>
    <w:rsid w:val="00C15641"/>
    <w:rsid w:val="00C16C44"/>
    <w:rsid w:val="00C257D2"/>
    <w:rsid w:val="00C31C80"/>
    <w:rsid w:val="00C34F8B"/>
    <w:rsid w:val="00C365FF"/>
    <w:rsid w:val="00C42C90"/>
    <w:rsid w:val="00C45008"/>
    <w:rsid w:val="00C464E8"/>
    <w:rsid w:val="00C505FF"/>
    <w:rsid w:val="00C53997"/>
    <w:rsid w:val="00C61FD5"/>
    <w:rsid w:val="00C63EE4"/>
    <w:rsid w:val="00C73A44"/>
    <w:rsid w:val="00C75111"/>
    <w:rsid w:val="00C83158"/>
    <w:rsid w:val="00C83BAC"/>
    <w:rsid w:val="00C84961"/>
    <w:rsid w:val="00C9307F"/>
    <w:rsid w:val="00CA06A9"/>
    <w:rsid w:val="00CB5349"/>
    <w:rsid w:val="00CB7B35"/>
    <w:rsid w:val="00CC0CE5"/>
    <w:rsid w:val="00CC2FFA"/>
    <w:rsid w:val="00CE1157"/>
    <w:rsid w:val="00CE2D4E"/>
    <w:rsid w:val="00CE3EFC"/>
    <w:rsid w:val="00CE7F79"/>
    <w:rsid w:val="00CF02EE"/>
    <w:rsid w:val="00CF6C39"/>
    <w:rsid w:val="00CF6CD0"/>
    <w:rsid w:val="00D0266C"/>
    <w:rsid w:val="00D05217"/>
    <w:rsid w:val="00D102EB"/>
    <w:rsid w:val="00D13AA8"/>
    <w:rsid w:val="00D17F46"/>
    <w:rsid w:val="00D20110"/>
    <w:rsid w:val="00D201CF"/>
    <w:rsid w:val="00D23CD4"/>
    <w:rsid w:val="00D24177"/>
    <w:rsid w:val="00D25C93"/>
    <w:rsid w:val="00D264B6"/>
    <w:rsid w:val="00D26AE0"/>
    <w:rsid w:val="00D40118"/>
    <w:rsid w:val="00D40A6F"/>
    <w:rsid w:val="00D420E6"/>
    <w:rsid w:val="00D52FD2"/>
    <w:rsid w:val="00D56BBC"/>
    <w:rsid w:val="00D6219C"/>
    <w:rsid w:val="00D62EC0"/>
    <w:rsid w:val="00D63B52"/>
    <w:rsid w:val="00D64131"/>
    <w:rsid w:val="00D70F79"/>
    <w:rsid w:val="00D71BEE"/>
    <w:rsid w:val="00D72B3C"/>
    <w:rsid w:val="00D75ABE"/>
    <w:rsid w:val="00D7600E"/>
    <w:rsid w:val="00D769CF"/>
    <w:rsid w:val="00D83114"/>
    <w:rsid w:val="00D97152"/>
    <w:rsid w:val="00D9797B"/>
    <w:rsid w:val="00D97E0E"/>
    <w:rsid w:val="00DA54A4"/>
    <w:rsid w:val="00DC169A"/>
    <w:rsid w:val="00DC1D3F"/>
    <w:rsid w:val="00DC35C4"/>
    <w:rsid w:val="00DC5F0C"/>
    <w:rsid w:val="00DD235E"/>
    <w:rsid w:val="00DD582D"/>
    <w:rsid w:val="00DD60EB"/>
    <w:rsid w:val="00DD6D10"/>
    <w:rsid w:val="00DF3669"/>
    <w:rsid w:val="00DF44BE"/>
    <w:rsid w:val="00DF6BD6"/>
    <w:rsid w:val="00DF721F"/>
    <w:rsid w:val="00E018EE"/>
    <w:rsid w:val="00E0788C"/>
    <w:rsid w:val="00E1292B"/>
    <w:rsid w:val="00E329BF"/>
    <w:rsid w:val="00E406E2"/>
    <w:rsid w:val="00E40904"/>
    <w:rsid w:val="00E51FDA"/>
    <w:rsid w:val="00E52752"/>
    <w:rsid w:val="00E5706F"/>
    <w:rsid w:val="00E6176C"/>
    <w:rsid w:val="00E6304B"/>
    <w:rsid w:val="00E63DB6"/>
    <w:rsid w:val="00E70290"/>
    <w:rsid w:val="00E71A1F"/>
    <w:rsid w:val="00E823CF"/>
    <w:rsid w:val="00E82F24"/>
    <w:rsid w:val="00E83325"/>
    <w:rsid w:val="00EA18EE"/>
    <w:rsid w:val="00EA6C91"/>
    <w:rsid w:val="00EA77D5"/>
    <w:rsid w:val="00EB06F9"/>
    <w:rsid w:val="00EB2F5C"/>
    <w:rsid w:val="00EB7E28"/>
    <w:rsid w:val="00ED1218"/>
    <w:rsid w:val="00EE2BE5"/>
    <w:rsid w:val="00EF119E"/>
    <w:rsid w:val="00EF21BD"/>
    <w:rsid w:val="00EF3C6C"/>
    <w:rsid w:val="00F009EB"/>
    <w:rsid w:val="00F030AC"/>
    <w:rsid w:val="00F11063"/>
    <w:rsid w:val="00F17BED"/>
    <w:rsid w:val="00F50A14"/>
    <w:rsid w:val="00F521D9"/>
    <w:rsid w:val="00F5418B"/>
    <w:rsid w:val="00F666BB"/>
    <w:rsid w:val="00F66D92"/>
    <w:rsid w:val="00F675C4"/>
    <w:rsid w:val="00F71204"/>
    <w:rsid w:val="00F73462"/>
    <w:rsid w:val="00F832EC"/>
    <w:rsid w:val="00F83700"/>
    <w:rsid w:val="00F94B13"/>
    <w:rsid w:val="00FB6B5C"/>
    <w:rsid w:val="00FC1573"/>
    <w:rsid w:val="00FC26E7"/>
    <w:rsid w:val="00FC32DB"/>
    <w:rsid w:val="00FC46D3"/>
    <w:rsid w:val="00FD4E30"/>
    <w:rsid w:val="00FE04CF"/>
    <w:rsid w:val="00FE1301"/>
    <w:rsid w:val="00FF24E3"/>
    <w:rsid w:val="00FF3398"/>
    <w:rsid w:val="00FF6F29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A2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ub 1,List Paragraph1"/>
    <w:basedOn w:val="Normal"/>
    <w:link w:val="ListParagraphChar"/>
    <w:uiPriority w:val="34"/>
    <w:qFormat/>
    <w:rsid w:val="00996423"/>
    <w:pPr>
      <w:spacing w:after="200" w:line="276" w:lineRule="auto"/>
      <w:ind w:left="720"/>
    </w:pPr>
    <w:rPr>
      <w:rFonts w:eastAsia="SimSun" w:cs="Times New Roman"/>
      <w:lang w:eastAsia="en-US"/>
    </w:rPr>
  </w:style>
  <w:style w:type="character" w:customStyle="1" w:styleId="ListParagraphChar">
    <w:name w:val="List Paragraph Char"/>
    <w:aliases w:val="sub 1 Char,List Paragraph1 Char"/>
    <w:link w:val="ListParagraph"/>
    <w:uiPriority w:val="34"/>
    <w:locked/>
    <w:rsid w:val="00996423"/>
    <w:rPr>
      <w:rFonts w:ascii="Calibri" w:eastAsia="SimSu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2019-03-02T09:03:00Z</dcterms:created>
  <dcterms:modified xsi:type="dcterms:W3CDTF">2019-08-20T06:01:00Z</dcterms:modified>
</cp:coreProperties>
</file>